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94"/>
        <w:gridCol w:w="5386"/>
      </w:tblGrid>
      <w:tr w:rsidR="001A6E7D" w:rsidRPr="00C06BCB" w:rsidTr="001A6E7D">
        <w:tc>
          <w:tcPr>
            <w:tcW w:w="3794" w:type="dxa"/>
          </w:tcPr>
          <w:p w:rsidR="001A6E7D" w:rsidRPr="001A6E7D" w:rsidRDefault="001A6E7D" w:rsidP="007C5BA3">
            <w:pPr>
              <w:tabs>
                <w:tab w:val="left" w:pos="4140"/>
              </w:tabs>
              <w:jc w:val="center"/>
              <w:rPr>
                <w:sz w:val="26"/>
                <w:szCs w:val="26"/>
              </w:rPr>
            </w:pPr>
            <w:r w:rsidRPr="001A6E7D">
              <w:rPr>
                <w:sz w:val="26"/>
                <w:szCs w:val="26"/>
              </w:rPr>
              <w:t>PHÒNG GD-ĐT TAM NÔNG</w:t>
            </w:r>
          </w:p>
        </w:tc>
        <w:tc>
          <w:tcPr>
            <w:tcW w:w="5386" w:type="dxa"/>
          </w:tcPr>
          <w:p w:rsidR="001A6E7D" w:rsidRPr="00C06BCB" w:rsidRDefault="001A6E7D" w:rsidP="007C5BA3">
            <w:pPr>
              <w:tabs>
                <w:tab w:val="left" w:pos="4140"/>
              </w:tabs>
              <w:jc w:val="center"/>
              <w:rPr>
                <w:b/>
              </w:rPr>
            </w:pPr>
            <w:r w:rsidRPr="002D1B06">
              <w:rPr>
                <w:b/>
              </w:rPr>
              <w:t>CỘNG HOÀ XÃ HỘI CH</w:t>
            </w:r>
            <w:r>
              <w:rPr>
                <w:b/>
              </w:rPr>
              <w:t>Ủ</w:t>
            </w:r>
            <w:r w:rsidRPr="002D1B06">
              <w:rPr>
                <w:b/>
              </w:rPr>
              <w:t xml:space="preserve"> NGHĨA VIỆT </w:t>
            </w:r>
            <w:smartTag w:uri="urn:schemas-microsoft-com:office:smarttags" w:element="place">
              <w:smartTag w:uri="urn:schemas-microsoft-com:office:smarttags" w:element="country-region">
                <w:r w:rsidRPr="002D1B06">
                  <w:rPr>
                    <w:b/>
                  </w:rPr>
                  <w:t>NAM</w:t>
                </w:r>
              </w:smartTag>
            </w:smartTag>
          </w:p>
        </w:tc>
      </w:tr>
      <w:tr w:rsidR="001A6E7D" w:rsidRPr="00C06BCB" w:rsidTr="001A6E7D">
        <w:tc>
          <w:tcPr>
            <w:tcW w:w="3794" w:type="dxa"/>
          </w:tcPr>
          <w:p w:rsidR="001A6E7D" w:rsidRPr="001A6E7D" w:rsidRDefault="001A6E7D" w:rsidP="00C134BC">
            <w:pPr>
              <w:tabs>
                <w:tab w:val="left" w:pos="4140"/>
              </w:tabs>
              <w:jc w:val="center"/>
              <w:rPr>
                <w:b/>
                <w:sz w:val="26"/>
                <w:szCs w:val="26"/>
              </w:rPr>
            </w:pPr>
            <w:r w:rsidRPr="001A6E7D">
              <w:rPr>
                <w:b/>
                <w:sz w:val="26"/>
                <w:szCs w:val="26"/>
              </w:rPr>
              <w:t xml:space="preserve">TRƯỜNG </w:t>
            </w:r>
            <w:r w:rsidR="00C134BC">
              <w:rPr>
                <w:b/>
                <w:sz w:val="26"/>
                <w:szCs w:val="26"/>
              </w:rPr>
              <w:t xml:space="preserve">MN HOA SEN </w:t>
            </w:r>
          </w:p>
        </w:tc>
        <w:tc>
          <w:tcPr>
            <w:tcW w:w="5386" w:type="dxa"/>
          </w:tcPr>
          <w:p w:rsidR="001A6E7D" w:rsidRPr="00C06BCB" w:rsidRDefault="001A6E7D" w:rsidP="007C5BA3">
            <w:pPr>
              <w:tabs>
                <w:tab w:val="left" w:pos="4140"/>
              </w:tabs>
              <w:jc w:val="center"/>
              <w:rPr>
                <w:b/>
                <w:u w:val="single"/>
              </w:rPr>
            </w:pPr>
            <w:r w:rsidRPr="001A6E7D">
              <w:rPr>
                <w:b/>
                <w:sz w:val="26"/>
              </w:rPr>
              <w:t>Độc lập-Tự do-Hạnh phúc</w:t>
            </w:r>
          </w:p>
        </w:tc>
      </w:tr>
      <w:tr w:rsidR="001A6E7D" w:rsidRPr="00A6493B" w:rsidTr="001A6E7D">
        <w:tc>
          <w:tcPr>
            <w:tcW w:w="3794" w:type="dxa"/>
          </w:tcPr>
          <w:p w:rsidR="001A6E7D" w:rsidRPr="00A6493B" w:rsidRDefault="001A6E7D" w:rsidP="007C5BA3">
            <w:pPr>
              <w:tabs>
                <w:tab w:val="left" w:pos="4140"/>
              </w:tabs>
              <w:rPr>
                <w:b/>
              </w:rPr>
            </w:pPr>
            <w:r>
              <w:rPr>
                <w:noProof/>
                <w:u w:val="single"/>
                <w:lang w:val="en-US" w:eastAsia="en-US"/>
              </w:rPr>
              <mc:AlternateContent>
                <mc:Choice Requires="wps">
                  <w:drawing>
                    <wp:anchor distT="0" distB="0" distL="114300" distR="114300" simplePos="0" relativeHeight="251660800" behindDoc="0" locked="0" layoutInCell="1" allowOverlap="1" wp14:anchorId="43E10C67" wp14:editId="2BA5B66B">
                      <wp:simplePos x="0" y="0"/>
                      <wp:positionH relativeFrom="column">
                        <wp:posOffset>758190</wp:posOffset>
                      </wp:positionH>
                      <wp:positionV relativeFrom="paragraph">
                        <wp:posOffset>24130</wp:posOffset>
                      </wp:positionV>
                      <wp:extent cx="8763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1.9pt" to="128.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H3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"/>
                  </w:pict>
                </mc:Fallback>
              </mc:AlternateContent>
            </w:r>
          </w:p>
        </w:tc>
        <w:tc>
          <w:tcPr>
            <w:tcW w:w="5386" w:type="dxa"/>
          </w:tcPr>
          <w:p w:rsidR="001A6E7D" w:rsidRPr="00A6493B" w:rsidRDefault="001A6E7D" w:rsidP="007C5BA3">
            <w:pPr>
              <w:tabs>
                <w:tab w:val="left" w:pos="4140"/>
              </w:tabs>
              <w:rPr>
                <w:b/>
              </w:rPr>
            </w:pPr>
            <w:r>
              <w:rPr>
                <w:noProof/>
                <w:u w:val="single"/>
                <w:lang w:val="en-US" w:eastAsia="en-US"/>
              </w:rPr>
              <mc:AlternateContent>
                <mc:Choice Requires="wps">
                  <w:drawing>
                    <wp:anchor distT="0" distB="0" distL="114300" distR="114300" simplePos="0" relativeHeight="251661824" behindDoc="0" locked="0" layoutInCell="1" allowOverlap="1" wp14:anchorId="0F53E909" wp14:editId="211FC0A9">
                      <wp:simplePos x="0" y="0"/>
                      <wp:positionH relativeFrom="column">
                        <wp:posOffset>769620</wp:posOffset>
                      </wp:positionH>
                      <wp:positionV relativeFrom="paragraph">
                        <wp:posOffset>31115</wp:posOffset>
                      </wp:positionV>
                      <wp:extent cx="17145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2.45pt" to="195.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WQ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esnyaQg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"/>
                  </w:pict>
                </mc:Fallback>
              </mc:AlternateContent>
            </w:r>
          </w:p>
        </w:tc>
      </w:tr>
      <w:tr w:rsidR="001A6E7D" w:rsidRPr="00C06BCB" w:rsidTr="001A6E7D">
        <w:tc>
          <w:tcPr>
            <w:tcW w:w="3794" w:type="dxa"/>
          </w:tcPr>
          <w:p w:rsidR="001A6E7D" w:rsidRPr="006B4C27" w:rsidRDefault="001A6E7D" w:rsidP="00045C30">
            <w:pPr>
              <w:tabs>
                <w:tab w:val="left" w:pos="4140"/>
              </w:tabs>
              <w:jc w:val="center"/>
            </w:pPr>
            <w:r w:rsidRPr="006B1A6D">
              <w:t>Số:</w:t>
            </w:r>
            <w:r>
              <w:t xml:space="preserve"> </w:t>
            </w:r>
            <w:r w:rsidR="00045C30">
              <w:rPr>
                <w:color w:val="FF0000"/>
              </w:rPr>
              <w:t xml:space="preserve">       </w:t>
            </w:r>
            <w:r w:rsidRPr="006B1A6D">
              <w:t>/</w:t>
            </w:r>
            <w:r>
              <w:t>KH</w:t>
            </w:r>
            <w:r w:rsidRPr="006B1A6D">
              <w:t>-</w:t>
            </w:r>
            <w:r>
              <w:t>M</w:t>
            </w:r>
            <w:r w:rsidR="00A22B0A">
              <w:t>NHS</w:t>
            </w:r>
          </w:p>
        </w:tc>
        <w:tc>
          <w:tcPr>
            <w:tcW w:w="5386" w:type="dxa"/>
          </w:tcPr>
          <w:p w:rsidR="001A6E7D" w:rsidRPr="00C06BCB" w:rsidRDefault="001A6E7D" w:rsidP="00A22B0A">
            <w:pPr>
              <w:jc w:val="center"/>
              <w:rPr>
                <w:i/>
              </w:rPr>
            </w:pPr>
            <w:r>
              <w:rPr>
                <w:i/>
              </w:rPr>
              <w:t xml:space="preserve">Phú </w:t>
            </w:r>
            <w:r w:rsidR="00A22B0A">
              <w:rPr>
                <w:i/>
              </w:rPr>
              <w:t>Cường</w:t>
            </w:r>
            <w:r>
              <w:rPr>
                <w:i/>
              </w:rPr>
              <w:t xml:space="preserve">, ngày </w:t>
            </w:r>
            <w:r w:rsidR="00A22B0A">
              <w:rPr>
                <w:i/>
                <w:color w:val="FF0000"/>
              </w:rPr>
              <w:t xml:space="preserve">     </w:t>
            </w:r>
            <w:r w:rsidRPr="001A6E7D">
              <w:rPr>
                <w:i/>
                <w:color w:val="FF0000"/>
              </w:rPr>
              <w:t xml:space="preserve"> </w:t>
            </w:r>
            <w:r>
              <w:rPr>
                <w:i/>
              </w:rPr>
              <w:t>tháng 9</w:t>
            </w:r>
            <w:r w:rsidRPr="00A91B2D">
              <w:rPr>
                <w:i/>
              </w:rPr>
              <w:t xml:space="preserve"> năm 20</w:t>
            </w:r>
            <w:r>
              <w:rPr>
                <w:i/>
              </w:rPr>
              <w:t>20</w:t>
            </w:r>
          </w:p>
        </w:tc>
      </w:tr>
      <w:tr w:rsidR="001A6E7D" w:rsidRPr="00A91B2D" w:rsidTr="001A6E7D">
        <w:tc>
          <w:tcPr>
            <w:tcW w:w="3794" w:type="dxa"/>
          </w:tcPr>
          <w:p w:rsidR="001A6E7D" w:rsidRPr="00DA1BE2" w:rsidRDefault="001A6E7D" w:rsidP="007C5BA3">
            <w:pPr>
              <w:tabs>
                <w:tab w:val="left" w:pos="4140"/>
              </w:tabs>
              <w:jc w:val="center"/>
            </w:pPr>
          </w:p>
        </w:tc>
        <w:tc>
          <w:tcPr>
            <w:tcW w:w="5386" w:type="dxa"/>
          </w:tcPr>
          <w:p w:rsidR="001A6E7D" w:rsidRPr="00A91B2D" w:rsidRDefault="001A6E7D" w:rsidP="007C5BA3">
            <w:pPr>
              <w:jc w:val="both"/>
              <w:rPr>
                <w:i/>
              </w:rPr>
            </w:pPr>
          </w:p>
        </w:tc>
      </w:tr>
    </w:tbl>
    <w:p w:rsidR="00B67E67" w:rsidRPr="005967B0" w:rsidRDefault="00B67E67" w:rsidP="00A55E2A">
      <w:pPr>
        <w:shd w:val="clear" w:color="auto" w:fill="FFFFFF"/>
        <w:jc w:val="center"/>
        <w:rPr>
          <w:b/>
          <w:sz w:val="28"/>
          <w:szCs w:val="28"/>
        </w:rPr>
      </w:pPr>
      <w:r w:rsidRPr="005967B0">
        <w:rPr>
          <w:b/>
          <w:sz w:val="28"/>
          <w:szCs w:val="28"/>
        </w:rPr>
        <w:t xml:space="preserve">KẾ HOẠCH </w:t>
      </w:r>
    </w:p>
    <w:p w:rsidR="008F373C" w:rsidRDefault="00E049A2" w:rsidP="00015D06">
      <w:pPr>
        <w:jc w:val="center"/>
        <w:rPr>
          <w:b/>
          <w:sz w:val="28"/>
          <w:szCs w:val="28"/>
          <w:lang w:val="en-US"/>
        </w:rPr>
      </w:pPr>
      <w:r w:rsidRPr="005967B0">
        <w:rPr>
          <w:b/>
          <w:sz w:val="28"/>
          <w:szCs w:val="28"/>
        </w:rPr>
        <w:t>Triển khai c</w:t>
      </w:r>
      <w:r w:rsidR="00114C81" w:rsidRPr="005967B0">
        <w:rPr>
          <w:b/>
          <w:sz w:val="28"/>
          <w:szCs w:val="28"/>
        </w:rPr>
        <w:t xml:space="preserve">ông tác </w:t>
      </w:r>
      <w:r w:rsidR="001028B8" w:rsidRPr="005967B0">
        <w:rPr>
          <w:b/>
          <w:sz w:val="28"/>
          <w:szCs w:val="28"/>
          <w:lang w:val="vi-VN"/>
        </w:rPr>
        <w:t xml:space="preserve">tuyên truyền </w:t>
      </w:r>
      <w:r w:rsidR="00015D06" w:rsidRPr="005967B0">
        <w:rPr>
          <w:b/>
          <w:sz w:val="28"/>
          <w:szCs w:val="28"/>
        </w:rPr>
        <w:t xml:space="preserve">phòng, chống </w:t>
      </w:r>
      <w:r w:rsidR="00E61FD5" w:rsidRPr="005967B0">
        <w:rPr>
          <w:b/>
          <w:sz w:val="28"/>
          <w:szCs w:val="28"/>
          <w:lang w:val="vi-VN"/>
        </w:rPr>
        <w:t xml:space="preserve">thanh thiếu niên </w:t>
      </w:r>
    </w:p>
    <w:p w:rsidR="00FF31D5" w:rsidRPr="005967B0" w:rsidRDefault="00E61FD5" w:rsidP="00015D06">
      <w:pPr>
        <w:jc w:val="center"/>
        <w:rPr>
          <w:b/>
          <w:sz w:val="28"/>
          <w:szCs w:val="28"/>
          <w:lang w:val="vi-VN"/>
        </w:rPr>
      </w:pPr>
      <w:r w:rsidRPr="005967B0">
        <w:rPr>
          <w:b/>
          <w:sz w:val="28"/>
          <w:szCs w:val="28"/>
          <w:lang w:val="vi-VN"/>
        </w:rPr>
        <w:t>vi phạm pháp luật</w:t>
      </w:r>
      <w:r w:rsidR="00015D06" w:rsidRPr="005967B0">
        <w:rPr>
          <w:b/>
          <w:sz w:val="28"/>
          <w:szCs w:val="28"/>
        </w:rPr>
        <w:t>, tệ nạn xã hội</w:t>
      </w:r>
      <w:r w:rsidRPr="005967B0">
        <w:rPr>
          <w:b/>
          <w:sz w:val="28"/>
          <w:szCs w:val="28"/>
          <w:lang w:val="vi-VN"/>
        </w:rPr>
        <w:t>,</w:t>
      </w:r>
      <w:r w:rsidR="00015D06" w:rsidRPr="005967B0">
        <w:rPr>
          <w:b/>
          <w:sz w:val="28"/>
          <w:szCs w:val="28"/>
        </w:rPr>
        <w:t xml:space="preserve"> ma túy, AIDS, </w:t>
      </w:r>
      <w:r w:rsidRPr="005967B0">
        <w:rPr>
          <w:b/>
          <w:sz w:val="28"/>
          <w:szCs w:val="28"/>
          <w:lang w:val="vi-VN"/>
        </w:rPr>
        <w:t xml:space="preserve">mại dâm, </w:t>
      </w:r>
      <w:r w:rsidR="00015D06" w:rsidRPr="005967B0">
        <w:rPr>
          <w:b/>
          <w:sz w:val="28"/>
          <w:szCs w:val="28"/>
        </w:rPr>
        <w:t>mua bán người</w:t>
      </w:r>
      <w:r w:rsidR="00022EF7" w:rsidRPr="005967B0">
        <w:rPr>
          <w:b/>
          <w:sz w:val="28"/>
          <w:szCs w:val="28"/>
          <w:lang w:val="vi-VN"/>
        </w:rPr>
        <w:t xml:space="preserve">; </w:t>
      </w:r>
    </w:p>
    <w:p w:rsidR="00FF31D5" w:rsidRPr="005967B0" w:rsidRDefault="00022EF7" w:rsidP="00015D06">
      <w:pPr>
        <w:jc w:val="center"/>
        <w:rPr>
          <w:b/>
          <w:sz w:val="28"/>
          <w:szCs w:val="28"/>
          <w:lang w:val="vi-VN"/>
        </w:rPr>
      </w:pPr>
      <w:r w:rsidRPr="005967B0">
        <w:rPr>
          <w:b/>
          <w:sz w:val="28"/>
          <w:szCs w:val="28"/>
          <w:lang w:val="vi-VN"/>
        </w:rPr>
        <w:t>phòng, chống bạo lực học đường</w:t>
      </w:r>
      <w:r w:rsidR="00015D06" w:rsidRPr="005967B0">
        <w:rPr>
          <w:b/>
          <w:sz w:val="28"/>
          <w:szCs w:val="28"/>
          <w:lang w:val="vi-VN"/>
        </w:rPr>
        <w:t xml:space="preserve"> và giáo dục an toàn giao thông</w:t>
      </w:r>
      <w:r w:rsidR="00E61FD5" w:rsidRPr="005967B0">
        <w:rPr>
          <w:b/>
          <w:sz w:val="28"/>
          <w:szCs w:val="28"/>
          <w:lang w:val="vi-VN"/>
        </w:rPr>
        <w:t xml:space="preserve">, </w:t>
      </w:r>
    </w:p>
    <w:p w:rsidR="00015D06" w:rsidRPr="005967B0" w:rsidRDefault="00015D06" w:rsidP="00015D06">
      <w:pPr>
        <w:jc w:val="center"/>
        <w:rPr>
          <w:b/>
          <w:sz w:val="28"/>
          <w:szCs w:val="28"/>
          <w:lang w:val="vi-VN"/>
        </w:rPr>
      </w:pPr>
      <w:r w:rsidRPr="005967B0">
        <w:rPr>
          <w:b/>
          <w:sz w:val="28"/>
          <w:szCs w:val="28"/>
          <w:lang w:val="vi-VN"/>
        </w:rPr>
        <w:t xml:space="preserve">năm học </w:t>
      </w:r>
      <w:r w:rsidR="00E82047" w:rsidRPr="005967B0">
        <w:rPr>
          <w:b/>
          <w:sz w:val="28"/>
          <w:szCs w:val="28"/>
          <w:lang w:val="vi-VN"/>
        </w:rPr>
        <w:t>2020 - 2021</w:t>
      </w:r>
    </w:p>
    <w:p w:rsidR="009B212D" w:rsidRPr="005967B0" w:rsidRDefault="008A666E" w:rsidP="00815B39">
      <w:pPr>
        <w:shd w:val="clear" w:color="auto" w:fill="FFFFFF"/>
        <w:ind w:firstLine="561"/>
        <w:jc w:val="center"/>
        <w:rPr>
          <w:b/>
          <w:sz w:val="26"/>
          <w:szCs w:val="26"/>
          <w:lang w:val="vi-VN"/>
        </w:rPr>
      </w:pPr>
      <w:r w:rsidRPr="005967B0">
        <w:rPr>
          <w:b/>
          <w:noProof/>
          <w:sz w:val="26"/>
          <w:szCs w:val="26"/>
          <w:lang w:val="en-US" w:eastAsia="en-US"/>
        </w:rPr>
        <mc:AlternateContent>
          <mc:Choice Requires="wps">
            <w:drawing>
              <wp:anchor distT="0" distB="0" distL="114300" distR="114300" simplePos="0" relativeHeight="251658752" behindDoc="0" locked="0" layoutInCell="1" allowOverlap="1" wp14:anchorId="120BFD87" wp14:editId="7109EB5F">
                <wp:simplePos x="0" y="0"/>
                <wp:positionH relativeFrom="column">
                  <wp:posOffset>2044065</wp:posOffset>
                </wp:positionH>
                <wp:positionV relativeFrom="paragraph">
                  <wp:posOffset>47625</wp:posOffset>
                </wp:positionV>
                <wp:extent cx="1714500" cy="0"/>
                <wp:effectExtent l="0" t="0" r="1905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5pt,3.75pt" to="295.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qQ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"/>
            </w:pict>
          </mc:Fallback>
        </mc:AlternateContent>
      </w:r>
    </w:p>
    <w:p w:rsidR="004D1F0E" w:rsidRPr="00495D14" w:rsidRDefault="004D1F0E" w:rsidP="00484A25">
      <w:pPr>
        <w:spacing w:after="80"/>
        <w:ind w:firstLine="720"/>
        <w:jc w:val="both"/>
        <w:rPr>
          <w:sz w:val="28"/>
          <w:szCs w:val="28"/>
        </w:rPr>
      </w:pPr>
      <w:r w:rsidRPr="00495D14">
        <w:rPr>
          <w:sz w:val="28"/>
          <w:szCs w:val="28"/>
        </w:rPr>
        <w:t xml:space="preserve">Thực hiện Kế hoạch số </w:t>
      </w:r>
      <w:r w:rsidR="001A6E7D" w:rsidRPr="00495D14">
        <w:rPr>
          <w:sz w:val="28"/>
          <w:szCs w:val="28"/>
        </w:rPr>
        <w:t>946</w:t>
      </w:r>
      <w:r w:rsidRPr="00495D14">
        <w:rPr>
          <w:sz w:val="28"/>
          <w:szCs w:val="28"/>
        </w:rPr>
        <w:t>/KH-</w:t>
      </w:r>
      <w:r w:rsidR="001A6E7D" w:rsidRPr="00495D14">
        <w:rPr>
          <w:sz w:val="28"/>
          <w:szCs w:val="28"/>
        </w:rPr>
        <w:t>P</w:t>
      </w:r>
      <w:r w:rsidRPr="00495D14">
        <w:rPr>
          <w:sz w:val="28"/>
          <w:szCs w:val="28"/>
        </w:rPr>
        <w:t>GDĐT ngày 2</w:t>
      </w:r>
      <w:r w:rsidR="001A6E7D" w:rsidRPr="00495D14">
        <w:rPr>
          <w:sz w:val="28"/>
          <w:szCs w:val="28"/>
        </w:rPr>
        <w:t>8</w:t>
      </w:r>
      <w:r w:rsidRPr="00495D14">
        <w:rPr>
          <w:sz w:val="28"/>
          <w:szCs w:val="28"/>
        </w:rPr>
        <w:t xml:space="preserve">/8/2020 của </w:t>
      </w:r>
      <w:r w:rsidR="001A6E7D" w:rsidRPr="00495D14">
        <w:rPr>
          <w:sz w:val="28"/>
          <w:szCs w:val="28"/>
        </w:rPr>
        <w:t xml:space="preserve">Phòng </w:t>
      </w:r>
      <w:r w:rsidRPr="00495D14">
        <w:rPr>
          <w:sz w:val="28"/>
          <w:szCs w:val="28"/>
        </w:rPr>
        <w:t xml:space="preserve">Giáo dục và Đào tạo </w:t>
      </w:r>
      <w:r w:rsidR="001A6E7D" w:rsidRPr="00495D14">
        <w:rPr>
          <w:sz w:val="28"/>
          <w:szCs w:val="28"/>
        </w:rPr>
        <w:t>Tam Nông</w:t>
      </w:r>
      <w:r w:rsidR="00736F00" w:rsidRPr="00495D14">
        <w:rPr>
          <w:sz w:val="28"/>
          <w:szCs w:val="28"/>
        </w:rPr>
        <w:t xml:space="preserve"> </w:t>
      </w:r>
      <w:r w:rsidRPr="00495D14">
        <w:rPr>
          <w:sz w:val="28"/>
          <w:szCs w:val="28"/>
        </w:rPr>
        <w:t xml:space="preserve">về việc </w:t>
      </w:r>
      <w:r w:rsidR="00736F00">
        <w:rPr>
          <w:sz w:val="28"/>
          <w:szCs w:val="28"/>
        </w:rPr>
        <w:t>t</w:t>
      </w:r>
      <w:r w:rsidRPr="004D1F0E">
        <w:rPr>
          <w:sz w:val="28"/>
          <w:szCs w:val="28"/>
        </w:rPr>
        <w:t xml:space="preserve">riển khai công tác </w:t>
      </w:r>
      <w:r w:rsidRPr="00495D14">
        <w:rPr>
          <w:sz w:val="28"/>
          <w:szCs w:val="28"/>
        </w:rPr>
        <w:t xml:space="preserve">tuyên truyền </w:t>
      </w:r>
      <w:r w:rsidRPr="004D1F0E">
        <w:rPr>
          <w:sz w:val="28"/>
          <w:szCs w:val="28"/>
        </w:rPr>
        <w:t xml:space="preserve">phòng, chống </w:t>
      </w:r>
      <w:r w:rsidRPr="00495D14">
        <w:rPr>
          <w:sz w:val="28"/>
          <w:szCs w:val="28"/>
        </w:rPr>
        <w:t>thanh thiếu niên vi phạm pháp luật</w:t>
      </w:r>
      <w:r w:rsidRPr="004D1F0E">
        <w:rPr>
          <w:sz w:val="28"/>
          <w:szCs w:val="28"/>
        </w:rPr>
        <w:t>, tệ nạn xã hội</w:t>
      </w:r>
      <w:r w:rsidRPr="00495D14">
        <w:rPr>
          <w:sz w:val="28"/>
          <w:szCs w:val="28"/>
        </w:rPr>
        <w:t>,</w:t>
      </w:r>
      <w:r w:rsidRPr="004D1F0E">
        <w:rPr>
          <w:sz w:val="28"/>
          <w:szCs w:val="28"/>
        </w:rPr>
        <w:t xml:space="preserve"> ma túy, AIDS, </w:t>
      </w:r>
      <w:r w:rsidRPr="00495D14">
        <w:rPr>
          <w:sz w:val="28"/>
          <w:szCs w:val="28"/>
        </w:rPr>
        <w:t xml:space="preserve">mại dâm, </w:t>
      </w:r>
      <w:r w:rsidRPr="004D1F0E">
        <w:rPr>
          <w:sz w:val="28"/>
          <w:szCs w:val="28"/>
        </w:rPr>
        <w:t>mua bán người</w:t>
      </w:r>
      <w:r w:rsidRPr="00495D14">
        <w:rPr>
          <w:sz w:val="28"/>
          <w:szCs w:val="28"/>
        </w:rPr>
        <w:t>; phòng, chống bạo lực học đường và giáo dục an toàn giao thông</w:t>
      </w:r>
      <w:r w:rsidR="00DF2137" w:rsidRPr="00495D14">
        <w:rPr>
          <w:sz w:val="28"/>
          <w:szCs w:val="28"/>
        </w:rPr>
        <w:t xml:space="preserve">, </w:t>
      </w:r>
      <w:r w:rsidRPr="00495D14">
        <w:rPr>
          <w:sz w:val="28"/>
          <w:szCs w:val="28"/>
        </w:rPr>
        <w:t>năm học 2020</w:t>
      </w:r>
      <w:r w:rsidR="00A22B0A">
        <w:rPr>
          <w:sz w:val="28"/>
          <w:szCs w:val="28"/>
        </w:rPr>
        <w:t>-</w:t>
      </w:r>
      <w:r w:rsidRPr="00495D14">
        <w:rPr>
          <w:sz w:val="28"/>
          <w:szCs w:val="28"/>
        </w:rPr>
        <w:t>2021</w:t>
      </w:r>
      <w:r w:rsidR="00DF2137" w:rsidRPr="00495D14">
        <w:rPr>
          <w:sz w:val="28"/>
          <w:szCs w:val="28"/>
        </w:rPr>
        <w:t>;</w:t>
      </w:r>
    </w:p>
    <w:p w:rsidR="004D1F0E" w:rsidRPr="00495D14" w:rsidRDefault="001A6E7D" w:rsidP="00484A25">
      <w:pPr>
        <w:spacing w:after="80"/>
        <w:ind w:firstLine="720"/>
        <w:jc w:val="both"/>
        <w:rPr>
          <w:bCs/>
          <w:sz w:val="28"/>
          <w:szCs w:val="28"/>
        </w:rPr>
      </w:pPr>
      <w:r w:rsidRPr="00495D14">
        <w:rPr>
          <w:sz w:val="28"/>
          <w:szCs w:val="28"/>
        </w:rPr>
        <w:t xml:space="preserve">Trường </w:t>
      </w:r>
      <w:r w:rsidR="00A22B0A">
        <w:rPr>
          <w:sz w:val="28"/>
          <w:szCs w:val="28"/>
        </w:rPr>
        <w:t>Mầm non Hoa Sen</w:t>
      </w:r>
      <w:r w:rsidR="00DF2137" w:rsidRPr="00495D14">
        <w:rPr>
          <w:sz w:val="28"/>
          <w:szCs w:val="28"/>
        </w:rPr>
        <w:t xml:space="preserve"> </w:t>
      </w:r>
      <w:r w:rsidR="004D1F0E" w:rsidRPr="00495D14">
        <w:rPr>
          <w:sz w:val="28"/>
          <w:szCs w:val="28"/>
        </w:rPr>
        <w:t xml:space="preserve">xây dựng Kế hoạch </w:t>
      </w:r>
      <w:r w:rsidR="00DF2137" w:rsidRPr="00495D14">
        <w:rPr>
          <w:sz w:val="28"/>
          <w:szCs w:val="28"/>
        </w:rPr>
        <w:t>t</w:t>
      </w:r>
      <w:r w:rsidR="004D1F0E" w:rsidRPr="00495D14">
        <w:rPr>
          <w:sz w:val="28"/>
          <w:szCs w:val="28"/>
        </w:rPr>
        <w:t xml:space="preserve">riển khai </w:t>
      </w:r>
      <w:r w:rsidR="008E72EF" w:rsidRPr="00495D14">
        <w:rPr>
          <w:sz w:val="28"/>
          <w:szCs w:val="28"/>
        </w:rPr>
        <w:t>trong năm học 2020</w:t>
      </w:r>
      <w:r w:rsidR="00A22B0A">
        <w:rPr>
          <w:sz w:val="28"/>
          <w:szCs w:val="28"/>
        </w:rPr>
        <w:t>-</w:t>
      </w:r>
      <w:r w:rsidR="008E72EF" w:rsidRPr="00495D14">
        <w:rPr>
          <w:sz w:val="28"/>
          <w:szCs w:val="28"/>
        </w:rPr>
        <w:t xml:space="preserve">2021 </w:t>
      </w:r>
      <w:r w:rsidR="004D1F0E" w:rsidRPr="00495D14">
        <w:rPr>
          <w:sz w:val="28"/>
          <w:szCs w:val="28"/>
        </w:rPr>
        <w:t>như sau:</w:t>
      </w:r>
    </w:p>
    <w:p w:rsidR="009B212D" w:rsidRPr="00A22B0A" w:rsidRDefault="00160BF3" w:rsidP="00484A25">
      <w:pPr>
        <w:shd w:val="clear" w:color="auto" w:fill="FFFFFF"/>
        <w:spacing w:after="80"/>
        <w:ind w:firstLine="720"/>
        <w:jc w:val="both"/>
        <w:rPr>
          <w:b/>
          <w:sz w:val="28"/>
          <w:szCs w:val="28"/>
          <w:lang w:val="en-US"/>
        </w:rPr>
      </w:pPr>
      <w:r w:rsidRPr="008E72EF">
        <w:rPr>
          <w:b/>
          <w:sz w:val="28"/>
          <w:szCs w:val="28"/>
          <w:lang w:val="vi-VN"/>
        </w:rPr>
        <w:t>I.</w:t>
      </w:r>
      <w:r w:rsidR="00865914" w:rsidRPr="008E72EF">
        <w:rPr>
          <w:b/>
          <w:sz w:val="28"/>
          <w:szCs w:val="28"/>
          <w:lang w:val="vi-VN"/>
        </w:rPr>
        <w:t xml:space="preserve"> </w:t>
      </w:r>
      <w:r w:rsidR="00A22B0A">
        <w:rPr>
          <w:b/>
          <w:sz w:val="28"/>
          <w:szCs w:val="28"/>
          <w:lang w:val="en-US"/>
        </w:rPr>
        <w:t>MỤC ĐÍCH, YÊU CẦU</w:t>
      </w:r>
    </w:p>
    <w:p w:rsidR="00865914" w:rsidRPr="008E72EF" w:rsidRDefault="00865914" w:rsidP="00484A25">
      <w:pPr>
        <w:shd w:val="clear" w:color="auto" w:fill="FFFFFF"/>
        <w:spacing w:after="80"/>
        <w:ind w:firstLine="720"/>
        <w:jc w:val="both"/>
        <w:rPr>
          <w:b/>
          <w:sz w:val="28"/>
          <w:szCs w:val="28"/>
          <w:lang w:val="vi-VN"/>
        </w:rPr>
      </w:pPr>
      <w:r w:rsidRPr="008E72EF">
        <w:rPr>
          <w:b/>
          <w:sz w:val="28"/>
          <w:szCs w:val="28"/>
          <w:lang w:val="vi-VN"/>
        </w:rPr>
        <w:t>1. Mục đích</w:t>
      </w:r>
    </w:p>
    <w:p w:rsidR="00265FD1" w:rsidRPr="00495D14" w:rsidRDefault="00247B07" w:rsidP="00484A25">
      <w:pPr>
        <w:spacing w:after="80"/>
        <w:ind w:firstLine="720"/>
        <w:jc w:val="both"/>
        <w:rPr>
          <w:sz w:val="28"/>
          <w:szCs w:val="28"/>
        </w:rPr>
      </w:pPr>
      <w:r w:rsidRPr="00495D14">
        <w:rPr>
          <w:sz w:val="28"/>
          <w:szCs w:val="28"/>
        </w:rPr>
        <w:t>Nhằm nâng cao nhận thức cho đội ngũ cán bộ</w:t>
      </w:r>
      <w:r w:rsidR="00233C3D" w:rsidRPr="00495D14">
        <w:rPr>
          <w:sz w:val="28"/>
          <w:szCs w:val="28"/>
        </w:rPr>
        <w:t xml:space="preserve"> quản lý, giáo viên</w:t>
      </w:r>
      <w:r w:rsidR="00F26C60" w:rsidRPr="00495D14">
        <w:rPr>
          <w:sz w:val="28"/>
          <w:szCs w:val="28"/>
        </w:rPr>
        <w:t xml:space="preserve"> </w:t>
      </w:r>
      <w:r w:rsidR="009D37BD" w:rsidRPr="00495D14">
        <w:rPr>
          <w:sz w:val="28"/>
          <w:szCs w:val="28"/>
        </w:rPr>
        <w:t>có</w:t>
      </w:r>
      <w:r w:rsidR="00F76F47" w:rsidRPr="00495D14">
        <w:rPr>
          <w:sz w:val="28"/>
          <w:szCs w:val="28"/>
        </w:rPr>
        <w:t xml:space="preserve"> trách nhiệm, năng lực chỉ đạo, điều hành và tổ chức thực hiện </w:t>
      </w:r>
      <w:r w:rsidR="009D37BD" w:rsidRPr="00495D14">
        <w:rPr>
          <w:sz w:val="28"/>
          <w:szCs w:val="28"/>
        </w:rPr>
        <w:t>có hiệu quả công tác tuyên truyền</w:t>
      </w:r>
      <w:r w:rsidR="00865914" w:rsidRPr="00495D14">
        <w:rPr>
          <w:sz w:val="28"/>
          <w:szCs w:val="28"/>
        </w:rPr>
        <w:t xml:space="preserve"> phòng, chống</w:t>
      </w:r>
      <w:r w:rsidR="006544C0" w:rsidRPr="00495D14">
        <w:rPr>
          <w:sz w:val="28"/>
          <w:szCs w:val="28"/>
        </w:rPr>
        <w:t xml:space="preserve"> </w:t>
      </w:r>
      <w:r w:rsidR="00E95122" w:rsidRPr="00495D14">
        <w:rPr>
          <w:sz w:val="28"/>
          <w:szCs w:val="28"/>
        </w:rPr>
        <w:t>thanh thiếu niên vi phạm pháp luật</w:t>
      </w:r>
      <w:r w:rsidR="0047125F" w:rsidRPr="00495D14">
        <w:rPr>
          <w:sz w:val="28"/>
          <w:szCs w:val="28"/>
        </w:rPr>
        <w:t>, tệ nạn</w:t>
      </w:r>
      <w:r w:rsidR="00BC0978" w:rsidRPr="00495D14">
        <w:rPr>
          <w:sz w:val="28"/>
          <w:szCs w:val="28"/>
        </w:rPr>
        <w:t xml:space="preserve"> xã hội, AIDS,</w:t>
      </w:r>
      <w:r w:rsidR="00865914" w:rsidRPr="00495D14">
        <w:rPr>
          <w:sz w:val="28"/>
          <w:szCs w:val="28"/>
        </w:rPr>
        <w:t xml:space="preserve"> </w:t>
      </w:r>
      <w:r w:rsidR="00F76F47" w:rsidRPr="00495D14">
        <w:rPr>
          <w:sz w:val="28"/>
          <w:szCs w:val="28"/>
        </w:rPr>
        <w:t>ma túy</w:t>
      </w:r>
      <w:r w:rsidR="00E95122" w:rsidRPr="00495D14">
        <w:rPr>
          <w:sz w:val="28"/>
          <w:szCs w:val="28"/>
        </w:rPr>
        <w:t>, mại dâm</w:t>
      </w:r>
      <w:r w:rsidR="008E1A80" w:rsidRPr="00495D14">
        <w:rPr>
          <w:sz w:val="28"/>
          <w:szCs w:val="28"/>
        </w:rPr>
        <w:t>; phòng, chống bạo lực học đường</w:t>
      </w:r>
      <w:r w:rsidR="0047125F" w:rsidRPr="00495D14">
        <w:rPr>
          <w:sz w:val="28"/>
          <w:szCs w:val="28"/>
        </w:rPr>
        <w:t xml:space="preserve"> và</w:t>
      </w:r>
      <w:r w:rsidR="00BC0978" w:rsidRPr="00495D14">
        <w:rPr>
          <w:sz w:val="28"/>
          <w:szCs w:val="28"/>
        </w:rPr>
        <w:t xml:space="preserve"> </w:t>
      </w:r>
      <w:r w:rsidR="009D37BD" w:rsidRPr="00495D14">
        <w:rPr>
          <w:sz w:val="28"/>
          <w:szCs w:val="28"/>
        </w:rPr>
        <w:t>giáo dục an toàn giao thông</w:t>
      </w:r>
      <w:r w:rsidR="00AB2C79" w:rsidRPr="00495D14">
        <w:rPr>
          <w:sz w:val="28"/>
          <w:szCs w:val="28"/>
        </w:rPr>
        <w:t xml:space="preserve"> (gọ</w:t>
      </w:r>
      <w:r w:rsidR="00CE2FFE" w:rsidRPr="00495D14">
        <w:rPr>
          <w:sz w:val="28"/>
          <w:szCs w:val="28"/>
        </w:rPr>
        <w:t xml:space="preserve">i chung là </w:t>
      </w:r>
      <w:r w:rsidR="00F94DF0" w:rsidRPr="00495D14">
        <w:rPr>
          <w:sz w:val="28"/>
          <w:szCs w:val="28"/>
        </w:rPr>
        <w:t xml:space="preserve">phòng, chống thanh thiếu niên </w:t>
      </w:r>
      <w:r w:rsidR="00CE2FFE" w:rsidRPr="00495D14">
        <w:rPr>
          <w:sz w:val="28"/>
          <w:szCs w:val="28"/>
        </w:rPr>
        <w:t>vi phạm pháp luật)</w:t>
      </w:r>
      <w:r w:rsidR="009D37BD" w:rsidRPr="00495D14">
        <w:rPr>
          <w:sz w:val="28"/>
          <w:szCs w:val="28"/>
        </w:rPr>
        <w:t xml:space="preserve"> đả</w:t>
      </w:r>
      <w:r w:rsidR="008E1A80" w:rsidRPr="00495D14">
        <w:rPr>
          <w:sz w:val="28"/>
          <w:szCs w:val="28"/>
        </w:rPr>
        <w:t>m bảo môi trường học tập tập thân</w:t>
      </w:r>
      <w:r w:rsidR="009D37BD" w:rsidRPr="00495D14">
        <w:rPr>
          <w:sz w:val="28"/>
          <w:szCs w:val="28"/>
        </w:rPr>
        <w:t xml:space="preserve"> thiện, lành mạnh</w:t>
      </w:r>
      <w:r w:rsidR="00865914" w:rsidRPr="00495D14">
        <w:rPr>
          <w:sz w:val="28"/>
          <w:szCs w:val="28"/>
        </w:rPr>
        <w:t>.</w:t>
      </w:r>
    </w:p>
    <w:p w:rsidR="009D37BD" w:rsidRPr="00495D14" w:rsidRDefault="009D37BD" w:rsidP="00484A25">
      <w:pPr>
        <w:spacing w:after="80"/>
        <w:ind w:firstLine="720"/>
        <w:jc w:val="both"/>
        <w:rPr>
          <w:sz w:val="28"/>
          <w:szCs w:val="28"/>
        </w:rPr>
      </w:pPr>
      <w:r w:rsidRPr="00495D14">
        <w:rPr>
          <w:sz w:val="28"/>
          <w:szCs w:val="28"/>
        </w:rPr>
        <w:t>Phát hiện và ngăn chặn kịp thời kịp thời</w:t>
      </w:r>
      <w:r w:rsidR="00B92CCA" w:rsidRPr="00495D14">
        <w:rPr>
          <w:sz w:val="28"/>
          <w:szCs w:val="28"/>
        </w:rPr>
        <w:t xml:space="preserve"> các trường hợp học sinh có biểu hiện vi phạm </w:t>
      </w:r>
      <w:r w:rsidR="00EF3F3A" w:rsidRPr="00495D14">
        <w:rPr>
          <w:sz w:val="28"/>
          <w:szCs w:val="28"/>
        </w:rPr>
        <w:t xml:space="preserve">pháp luật, thông tin kịp thời </w:t>
      </w:r>
      <w:r w:rsidR="00DB1D40" w:rsidRPr="00495D14">
        <w:rPr>
          <w:sz w:val="28"/>
          <w:szCs w:val="28"/>
        </w:rPr>
        <w:t xml:space="preserve">đến các trường </w:t>
      </w:r>
      <w:r w:rsidR="00EF3F3A" w:rsidRPr="00495D14">
        <w:rPr>
          <w:sz w:val="28"/>
          <w:szCs w:val="28"/>
        </w:rPr>
        <w:t>tiểu học, trung học cơ sở trên địa bàn xã các trường hợp học sinh có biểu hiện vi phạm pháp luật</w:t>
      </w:r>
      <w:r w:rsidR="00CE2FFE" w:rsidRPr="00495D14">
        <w:rPr>
          <w:sz w:val="28"/>
          <w:szCs w:val="28"/>
        </w:rPr>
        <w:t xml:space="preserve">. </w:t>
      </w:r>
    </w:p>
    <w:p w:rsidR="00B7469B" w:rsidRPr="00495D14" w:rsidRDefault="004945D3" w:rsidP="00484A25">
      <w:pPr>
        <w:spacing w:after="80"/>
        <w:ind w:firstLine="720"/>
        <w:jc w:val="both"/>
        <w:rPr>
          <w:sz w:val="28"/>
          <w:szCs w:val="28"/>
        </w:rPr>
      </w:pPr>
      <w:r w:rsidRPr="00495D14">
        <w:rPr>
          <w:sz w:val="28"/>
          <w:szCs w:val="28"/>
        </w:rPr>
        <w:t>Tuyên truyền, phổ biến, giáo dục kiến thức phòng</w:t>
      </w:r>
      <w:r w:rsidR="00865914" w:rsidRPr="00495D14">
        <w:rPr>
          <w:sz w:val="28"/>
          <w:szCs w:val="28"/>
        </w:rPr>
        <w:t>,</w:t>
      </w:r>
      <w:r w:rsidRPr="00495D14">
        <w:rPr>
          <w:sz w:val="28"/>
          <w:szCs w:val="28"/>
        </w:rPr>
        <w:t xml:space="preserve"> chống </w:t>
      </w:r>
      <w:r w:rsidR="00AB2C79" w:rsidRPr="00495D14">
        <w:rPr>
          <w:sz w:val="28"/>
          <w:szCs w:val="28"/>
        </w:rPr>
        <w:t xml:space="preserve">thanh thiếu niên vi phạm pháp luật </w:t>
      </w:r>
      <w:r w:rsidRPr="00495D14">
        <w:rPr>
          <w:sz w:val="28"/>
          <w:szCs w:val="28"/>
        </w:rPr>
        <w:t xml:space="preserve">tại </w:t>
      </w:r>
      <w:r w:rsidR="005A1105" w:rsidRPr="00495D14">
        <w:rPr>
          <w:sz w:val="28"/>
          <w:szCs w:val="28"/>
        </w:rPr>
        <w:t>đơn vị</w:t>
      </w:r>
      <w:r w:rsidR="00865914" w:rsidRPr="00495D14">
        <w:rPr>
          <w:sz w:val="28"/>
          <w:szCs w:val="28"/>
        </w:rPr>
        <w:t>.</w:t>
      </w:r>
    </w:p>
    <w:p w:rsidR="00336A2F" w:rsidRPr="00495D14" w:rsidRDefault="00265FD1" w:rsidP="00484A25">
      <w:pPr>
        <w:spacing w:after="80"/>
        <w:ind w:firstLine="720"/>
        <w:jc w:val="both"/>
        <w:rPr>
          <w:sz w:val="28"/>
          <w:szCs w:val="28"/>
        </w:rPr>
      </w:pPr>
      <w:r w:rsidRPr="00495D14">
        <w:rPr>
          <w:sz w:val="28"/>
          <w:szCs w:val="28"/>
        </w:rPr>
        <w:t>100% cán bộ</w:t>
      </w:r>
      <w:r w:rsidR="00183972" w:rsidRPr="00495D14">
        <w:rPr>
          <w:sz w:val="28"/>
          <w:szCs w:val="28"/>
        </w:rPr>
        <w:t xml:space="preserve"> quản lý</w:t>
      </w:r>
      <w:r w:rsidRPr="00495D14">
        <w:rPr>
          <w:sz w:val="28"/>
          <w:szCs w:val="28"/>
        </w:rPr>
        <w:t xml:space="preserve">, </w:t>
      </w:r>
      <w:r w:rsidR="00183972" w:rsidRPr="00495D14">
        <w:rPr>
          <w:sz w:val="28"/>
          <w:szCs w:val="28"/>
        </w:rPr>
        <w:t>giáo viên,</w:t>
      </w:r>
      <w:r w:rsidRPr="00495D14">
        <w:rPr>
          <w:sz w:val="28"/>
          <w:szCs w:val="28"/>
        </w:rPr>
        <w:t xml:space="preserve"> nhân viên </w:t>
      </w:r>
      <w:r w:rsidR="00FA425C" w:rsidRPr="00495D14">
        <w:rPr>
          <w:sz w:val="28"/>
          <w:szCs w:val="28"/>
        </w:rPr>
        <w:t xml:space="preserve">nói </w:t>
      </w:r>
      <w:r w:rsidRPr="00495D14">
        <w:rPr>
          <w:sz w:val="28"/>
          <w:szCs w:val="28"/>
        </w:rPr>
        <w:t xml:space="preserve">không </w:t>
      </w:r>
      <w:r w:rsidR="00FA425C" w:rsidRPr="00495D14">
        <w:rPr>
          <w:sz w:val="28"/>
          <w:szCs w:val="28"/>
        </w:rPr>
        <w:t>với</w:t>
      </w:r>
      <w:r w:rsidRPr="00495D14">
        <w:rPr>
          <w:sz w:val="28"/>
          <w:szCs w:val="28"/>
        </w:rPr>
        <w:t xml:space="preserve"> ma túy.</w:t>
      </w:r>
      <w:r w:rsidR="00290843" w:rsidRPr="00495D14">
        <w:rPr>
          <w:sz w:val="28"/>
          <w:szCs w:val="28"/>
        </w:rPr>
        <w:t xml:space="preserve"> </w:t>
      </w:r>
      <w:r w:rsidR="00BB4DE9" w:rsidRPr="00495D14">
        <w:rPr>
          <w:sz w:val="28"/>
          <w:szCs w:val="28"/>
        </w:rPr>
        <w:t>Nâng cao kiến thức kỹ năng phòng</w:t>
      </w:r>
      <w:r w:rsidR="006C6C83" w:rsidRPr="00495D14">
        <w:rPr>
          <w:sz w:val="28"/>
          <w:szCs w:val="28"/>
        </w:rPr>
        <w:t>,</w:t>
      </w:r>
      <w:r w:rsidR="00BB4DE9" w:rsidRPr="00495D14">
        <w:rPr>
          <w:sz w:val="28"/>
          <w:szCs w:val="28"/>
        </w:rPr>
        <w:t xml:space="preserve"> chống </w:t>
      </w:r>
      <w:r w:rsidR="0047125F" w:rsidRPr="00495D14">
        <w:rPr>
          <w:sz w:val="28"/>
          <w:szCs w:val="28"/>
        </w:rPr>
        <w:t>vi phạm pháp luật</w:t>
      </w:r>
      <w:r w:rsidR="00BB4DE9" w:rsidRPr="00495D14">
        <w:rPr>
          <w:sz w:val="28"/>
          <w:szCs w:val="28"/>
        </w:rPr>
        <w:t xml:space="preserve"> cho học sinh. Giúp học sinh biết cách phòng tránh</w:t>
      </w:r>
      <w:r w:rsidR="00336A2F" w:rsidRPr="00495D14">
        <w:rPr>
          <w:sz w:val="28"/>
          <w:szCs w:val="28"/>
        </w:rPr>
        <w:t xml:space="preserve"> các loại tội phạm</w:t>
      </w:r>
      <w:r w:rsidR="00BB4DE9" w:rsidRPr="00495D14">
        <w:rPr>
          <w:sz w:val="28"/>
          <w:szCs w:val="28"/>
        </w:rPr>
        <w:t xml:space="preserve"> ma túy,</w:t>
      </w:r>
      <w:r w:rsidR="0047125F" w:rsidRPr="00495D14">
        <w:rPr>
          <w:sz w:val="28"/>
          <w:szCs w:val="28"/>
        </w:rPr>
        <w:t xml:space="preserve"> AIDS,</w:t>
      </w:r>
      <w:r w:rsidR="00336A2F" w:rsidRPr="00495D14">
        <w:rPr>
          <w:sz w:val="28"/>
          <w:szCs w:val="28"/>
        </w:rPr>
        <w:t xml:space="preserve"> mại dâm,</w:t>
      </w:r>
      <w:r w:rsidR="0047125F" w:rsidRPr="00495D14">
        <w:rPr>
          <w:sz w:val="28"/>
          <w:szCs w:val="28"/>
        </w:rPr>
        <w:t xml:space="preserve"> tội phạm mua bán người</w:t>
      </w:r>
      <w:r w:rsidR="00BB4DE9" w:rsidRPr="00495D14">
        <w:rPr>
          <w:sz w:val="28"/>
          <w:szCs w:val="28"/>
        </w:rPr>
        <w:t xml:space="preserve"> biết tự bảo vệ mình và người thân trước những hiểm họa của </w:t>
      </w:r>
      <w:r w:rsidR="0047125F" w:rsidRPr="00495D14">
        <w:rPr>
          <w:sz w:val="28"/>
          <w:szCs w:val="28"/>
        </w:rPr>
        <w:t>các loại tội phạm này</w:t>
      </w:r>
      <w:r w:rsidR="00BB4DE9" w:rsidRPr="00495D14">
        <w:rPr>
          <w:sz w:val="28"/>
          <w:szCs w:val="28"/>
        </w:rPr>
        <w:t>.</w:t>
      </w:r>
      <w:r w:rsidR="00290843" w:rsidRPr="00495D14">
        <w:rPr>
          <w:sz w:val="28"/>
          <w:szCs w:val="28"/>
        </w:rPr>
        <w:t xml:space="preserve"> </w:t>
      </w:r>
    </w:p>
    <w:p w:rsidR="00265FD1" w:rsidRPr="00495D14" w:rsidRDefault="00DC23EF" w:rsidP="00484A25">
      <w:pPr>
        <w:spacing w:after="80"/>
        <w:ind w:firstLine="720"/>
        <w:jc w:val="both"/>
        <w:rPr>
          <w:sz w:val="28"/>
          <w:szCs w:val="28"/>
        </w:rPr>
      </w:pPr>
      <w:r w:rsidRPr="00495D14">
        <w:rPr>
          <w:sz w:val="28"/>
          <w:szCs w:val="28"/>
        </w:rPr>
        <w:t>T</w:t>
      </w:r>
      <w:r w:rsidR="00265FD1" w:rsidRPr="00495D14">
        <w:rPr>
          <w:sz w:val="28"/>
          <w:szCs w:val="28"/>
        </w:rPr>
        <w:t xml:space="preserve">hực hiện nghiêm chỉnh các quy định của Đảng, Nhà nước và của ngành giáo dục đào tạo về phòng, chống </w:t>
      </w:r>
      <w:r w:rsidRPr="00495D14">
        <w:rPr>
          <w:sz w:val="28"/>
          <w:szCs w:val="28"/>
        </w:rPr>
        <w:t>thanh thiếu niên vi phạm pháp luật và</w:t>
      </w:r>
      <w:r w:rsidR="00C347D0" w:rsidRPr="00495D14">
        <w:rPr>
          <w:sz w:val="28"/>
          <w:szCs w:val="28"/>
        </w:rPr>
        <w:t xml:space="preserve"> </w:t>
      </w:r>
      <w:r w:rsidR="0047125F" w:rsidRPr="00495D14">
        <w:rPr>
          <w:sz w:val="28"/>
          <w:szCs w:val="28"/>
        </w:rPr>
        <w:t>các loại tội phạm</w:t>
      </w:r>
      <w:r w:rsidR="00C347D0" w:rsidRPr="00495D14">
        <w:rPr>
          <w:sz w:val="28"/>
          <w:szCs w:val="28"/>
        </w:rPr>
        <w:t xml:space="preserve"> học đường</w:t>
      </w:r>
      <w:r w:rsidR="00265FD1" w:rsidRPr="00495D14">
        <w:rPr>
          <w:sz w:val="28"/>
          <w:szCs w:val="28"/>
        </w:rPr>
        <w:t>.</w:t>
      </w:r>
    </w:p>
    <w:p w:rsidR="00160BF3" w:rsidRPr="008E72EF" w:rsidRDefault="00865914" w:rsidP="00484A25">
      <w:pPr>
        <w:shd w:val="clear" w:color="auto" w:fill="FFFFFF"/>
        <w:spacing w:after="80"/>
        <w:ind w:firstLine="720"/>
        <w:jc w:val="both"/>
        <w:rPr>
          <w:b/>
          <w:sz w:val="28"/>
          <w:szCs w:val="28"/>
          <w:lang w:val="vi-VN"/>
        </w:rPr>
      </w:pPr>
      <w:r w:rsidRPr="008E72EF">
        <w:rPr>
          <w:b/>
          <w:sz w:val="28"/>
          <w:szCs w:val="28"/>
          <w:lang w:val="vi-VN"/>
        </w:rPr>
        <w:t>2. Yêu cầu</w:t>
      </w:r>
    </w:p>
    <w:p w:rsidR="00BB4DE9" w:rsidRPr="00495D14" w:rsidRDefault="00E46B76" w:rsidP="00484A25">
      <w:pPr>
        <w:spacing w:after="80"/>
        <w:ind w:firstLine="720"/>
        <w:jc w:val="both"/>
        <w:rPr>
          <w:sz w:val="28"/>
          <w:szCs w:val="28"/>
        </w:rPr>
      </w:pPr>
      <w:r w:rsidRPr="00495D14">
        <w:rPr>
          <w:sz w:val="28"/>
          <w:szCs w:val="28"/>
        </w:rPr>
        <w:t>T</w:t>
      </w:r>
      <w:r w:rsidR="00865914" w:rsidRPr="00495D14">
        <w:rPr>
          <w:sz w:val="28"/>
          <w:szCs w:val="28"/>
        </w:rPr>
        <w:t>riển khai</w:t>
      </w:r>
      <w:r w:rsidR="00BB4DE9" w:rsidRPr="00495D14">
        <w:rPr>
          <w:sz w:val="28"/>
          <w:szCs w:val="28"/>
        </w:rPr>
        <w:t xml:space="preserve"> </w:t>
      </w:r>
      <w:r w:rsidR="00DC23EF" w:rsidRPr="00495D14">
        <w:rPr>
          <w:sz w:val="28"/>
          <w:szCs w:val="28"/>
        </w:rPr>
        <w:t>tổ chức thực hiện</w:t>
      </w:r>
      <w:r w:rsidR="00865914" w:rsidRPr="00495D14">
        <w:rPr>
          <w:sz w:val="28"/>
          <w:szCs w:val="28"/>
        </w:rPr>
        <w:t xml:space="preserve"> các nội dung </w:t>
      </w:r>
      <w:r w:rsidR="00DC23EF" w:rsidRPr="00495D14">
        <w:rPr>
          <w:sz w:val="28"/>
          <w:szCs w:val="28"/>
        </w:rPr>
        <w:t xml:space="preserve">tuyên truyền </w:t>
      </w:r>
      <w:r w:rsidR="006342A4" w:rsidRPr="00495D14">
        <w:rPr>
          <w:sz w:val="28"/>
          <w:szCs w:val="28"/>
        </w:rPr>
        <w:t>trong phạm vi nhà trường</w:t>
      </w:r>
      <w:r w:rsidR="00F81FD0" w:rsidRPr="00495D14">
        <w:rPr>
          <w:sz w:val="28"/>
          <w:szCs w:val="28"/>
        </w:rPr>
        <w:t>; thực sự có tác d</w:t>
      </w:r>
      <w:r w:rsidR="00BB4DE9" w:rsidRPr="00495D14">
        <w:rPr>
          <w:sz w:val="28"/>
          <w:szCs w:val="28"/>
        </w:rPr>
        <w:t xml:space="preserve">ụng, hiệu quả đối với </w:t>
      </w:r>
      <w:r w:rsidR="006C6C83" w:rsidRPr="00495D14">
        <w:rPr>
          <w:sz w:val="28"/>
          <w:szCs w:val="28"/>
        </w:rPr>
        <w:t>cán bộ</w:t>
      </w:r>
      <w:r w:rsidRPr="00495D14">
        <w:rPr>
          <w:sz w:val="28"/>
          <w:szCs w:val="28"/>
        </w:rPr>
        <w:t xml:space="preserve"> quản lý</w:t>
      </w:r>
      <w:r w:rsidR="006C6C83" w:rsidRPr="00495D14">
        <w:rPr>
          <w:sz w:val="28"/>
          <w:szCs w:val="28"/>
        </w:rPr>
        <w:t xml:space="preserve">, </w:t>
      </w:r>
      <w:r w:rsidRPr="00495D14">
        <w:rPr>
          <w:sz w:val="28"/>
          <w:szCs w:val="28"/>
        </w:rPr>
        <w:t>giáo viên</w:t>
      </w:r>
      <w:r w:rsidR="006342A4" w:rsidRPr="00495D14">
        <w:rPr>
          <w:sz w:val="28"/>
          <w:szCs w:val="28"/>
        </w:rPr>
        <w:t xml:space="preserve">, nhân viên; </w:t>
      </w:r>
      <w:r w:rsidR="00865914" w:rsidRPr="00495D14">
        <w:rPr>
          <w:sz w:val="28"/>
          <w:szCs w:val="28"/>
        </w:rPr>
        <w:t>b</w:t>
      </w:r>
      <w:r w:rsidR="006C6C83" w:rsidRPr="00495D14">
        <w:rPr>
          <w:sz w:val="28"/>
          <w:szCs w:val="28"/>
        </w:rPr>
        <w:t>ảo đảm nghiêm túc, đúng tiến độ và</w:t>
      </w:r>
      <w:r w:rsidR="00865914" w:rsidRPr="00495D14">
        <w:rPr>
          <w:sz w:val="28"/>
          <w:szCs w:val="28"/>
        </w:rPr>
        <w:t xml:space="preserve"> chất lượng.</w:t>
      </w:r>
    </w:p>
    <w:p w:rsidR="00865914" w:rsidRPr="00495D14" w:rsidRDefault="00865914" w:rsidP="00484A25">
      <w:pPr>
        <w:spacing w:after="80"/>
        <w:ind w:firstLine="720"/>
        <w:jc w:val="both"/>
        <w:rPr>
          <w:sz w:val="28"/>
          <w:szCs w:val="28"/>
        </w:rPr>
      </w:pPr>
      <w:r w:rsidRPr="00495D14">
        <w:rPr>
          <w:sz w:val="28"/>
          <w:szCs w:val="28"/>
        </w:rPr>
        <w:lastRenderedPageBreak/>
        <w:t>Phân công trách nhiệm cụ thể cho từng cán bộ</w:t>
      </w:r>
      <w:r w:rsidR="00E46B76" w:rsidRPr="00495D14">
        <w:rPr>
          <w:sz w:val="28"/>
          <w:szCs w:val="28"/>
        </w:rPr>
        <w:t xml:space="preserve"> quản lý</w:t>
      </w:r>
      <w:r w:rsidRPr="00495D14">
        <w:rPr>
          <w:sz w:val="28"/>
          <w:szCs w:val="28"/>
        </w:rPr>
        <w:t xml:space="preserve">, giáo viên, nhân viên nhằm tạo sự chuyển biến tích cực về nhận thức và hành động </w:t>
      </w:r>
      <w:r w:rsidR="0047125F" w:rsidRPr="00495D14">
        <w:rPr>
          <w:sz w:val="28"/>
          <w:szCs w:val="28"/>
        </w:rPr>
        <w:t xml:space="preserve">công tác phòng, chống </w:t>
      </w:r>
      <w:r w:rsidR="00D96672" w:rsidRPr="00495D14">
        <w:rPr>
          <w:sz w:val="28"/>
          <w:szCs w:val="28"/>
        </w:rPr>
        <w:t xml:space="preserve">thanh thiếu niên vi phạm pháp luật và các </w:t>
      </w:r>
      <w:r w:rsidR="0047125F" w:rsidRPr="00495D14">
        <w:rPr>
          <w:sz w:val="28"/>
          <w:szCs w:val="28"/>
        </w:rPr>
        <w:t>tội phạm</w:t>
      </w:r>
      <w:r w:rsidR="00D96672" w:rsidRPr="00495D14">
        <w:rPr>
          <w:sz w:val="28"/>
          <w:szCs w:val="28"/>
        </w:rPr>
        <w:t xml:space="preserve"> khác </w:t>
      </w:r>
      <w:r w:rsidR="0047125F" w:rsidRPr="00495D14">
        <w:rPr>
          <w:sz w:val="28"/>
          <w:szCs w:val="28"/>
        </w:rPr>
        <w:t xml:space="preserve">trong </w:t>
      </w:r>
      <w:r w:rsidRPr="00495D14">
        <w:rPr>
          <w:sz w:val="28"/>
          <w:szCs w:val="28"/>
        </w:rPr>
        <w:t xml:space="preserve">trong trường học. </w:t>
      </w:r>
    </w:p>
    <w:p w:rsidR="00D96672" w:rsidRPr="008E72EF" w:rsidRDefault="00CD22FE" w:rsidP="00484A25">
      <w:pPr>
        <w:spacing w:after="80"/>
        <w:ind w:firstLine="720"/>
        <w:jc w:val="both"/>
        <w:rPr>
          <w:sz w:val="28"/>
          <w:szCs w:val="28"/>
          <w:lang w:val="vi-VN"/>
        </w:rPr>
      </w:pPr>
      <w:r w:rsidRPr="00495D14">
        <w:rPr>
          <w:sz w:val="28"/>
          <w:szCs w:val="28"/>
        </w:rPr>
        <w:t xml:space="preserve">Cán bộ quản lý, giáo viên, nhân viên </w:t>
      </w:r>
      <w:r w:rsidR="00D96672" w:rsidRPr="00495D14">
        <w:rPr>
          <w:sz w:val="28"/>
          <w:szCs w:val="28"/>
        </w:rPr>
        <w:t xml:space="preserve">thực hiện </w:t>
      </w:r>
      <w:r w:rsidR="00CE1937" w:rsidRPr="00495D14">
        <w:rPr>
          <w:sz w:val="28"/>
          <w:szCs w:val="28"/>
        </w:rPr>
        <w:t xml:space="preserve">đầy đủ </w:t>
      </w:r>
      <w:r w:rsidR="00D96672" w:rsidRPr="00495D14">
        <w:rPr>
          <w:sz w:val="28"/>
          <w:szCs w:val="28"/>
        </w:rPr>
        <w:t>nội dung</w:t>
      </w:r>
      <w:r w:rsidR="00CE1937" w:rsidRPr="00495D14">
        <w:rPr>
          <w:sz w:val="28"/>
          <w:szCs w:val="28"/>
        </w:rPr>
        <w:t>,</w:t>
      </w:r>
      <w:r w:rsidR="00D96672" w:rsidRPr="00495D14">
        <w:rPr>
          <w:sz w:val="28"/>
          <w:szCs w:val="28"/>
        </w:rPr>
        <w:t xml:space="preserve"> kế hoạch</w:t>
      </w:r>
      <w:r w:rsidRPr="00495D14">
        <w:rPr>
          <w:sz w:val="28"/>
          <w:szCs w:val="28"/>
        </w:rPr>
        <w:t xml:space="preserve"> cuả trường triển khai và thực hiện</w:t>
      </w:r>
      <w:r>
        <w:rPr>
          <w:sz w:val="28"/>
          <w:szCs w:val="28"/>
          <w:lang w:val="en-US"/>
        </w:rPr>
        <w:t xml:space="preserve"> </w:t>
      </w:r>
      <w:r w:rsidR="00D25C82" w:rsidRPr="008E72EF">
        <w:rPr>
          <w:sz w:val="28"/>
          <w:szCs w:val="28"/>
          <w:lang w:val="vi-VN"/>
        </w:rPr>
        <w:t xml:space="preserve">các văn bản </w:t>
      </w:r>
      <w:r w:rsidR="00CE1937" w:rsidRPr="008E72EF">
        <w:rPr>
          <w:sz w:val="28"/>
          <w:szCs w:val="28"/>
          <w:lang w:val="vi-VN"/>
        </w:rPr>
        <w:t xml:space="preserve">chỉ đạo của </w:t>
      </w:r>
      <w:r w:rsidR="00704291">
        <w:rPr>
          <w:sz w:val="28"/>
          <w:szCs w:val="28"/>
          <w:lang w:val="en-US"/>
        </w:rPr>
        <w:t xml:space="preserve">Phòng </w:t>
      </w:r>
      <w:r w:rsidR="00CE1937" w:rsidRPr="008E72EF">
        <w:rPr>
          <w:sz w:val="28"/>
          <w:szCs w:val="28"/>
          <w:lang w:val="vi-VN"/>
        </w:rPr>
        <w:t>GDĐT</w:t>
      </w:r>
      <w:r w:rsidR="00691267" w:rsidRPr="008E72EF">
        <w:rPr>
          <w:sz w:val="28"/>
          <w:szCs w:val="28"/>
          <w:lang w:val="vi-VN"/>
        </w:rPr>
        <w:t>.</w:t>
      </w:r>
      <w:r w:rsidR="00D96672" w:rsidRPr="008E72EF">
        <w:rPr>
          <w:sz w:val="28"/>
          <w:szCs w:val="28"/>
          <w:lang w:val="vi-VN"/>
        </w:rPr>
        <w:t xml:space="preserve"> </w:t>
      </w:r>
    </w:p>
    <w:p w:rsidR="00160BF3" w:rsidRPr="00A22B0A" w:rsidRDefault="00865914" w:rsidP="00484A25">
      <w:pPr>
        <w:spacing w:after="80"/>
        <w:ind w:firstLine="720"/>
        <w:jc w:val="both"/>
        <w:rPr>
          <w:b/>
          <w:sz w:val="28"/>
          <w:szCs w:val="28"/>
          <w:lang w:val="en-US"/>
        </w:rPr>
      </w:pPr>
      <w:r w:rsidRPr="008E72EF">
        <w:rPr>
          <w:b/>
          <w:sz w:val="28"/>
          <w:szCs w:val="28"/>
          <w:lang w:val="vi-VN"/>
        </w:rPr>
        <w:t>I</w:t>
      </w:r>
      <w:r w:rsidR="00160BF3" w:rsidRPr="008E72EF">
        <w:rPr>
          <w:b/>
          <w:sz w:val="28"/>
          <w:szCs w:val="28"/>
          <w:lang w:val="vi-VN"/>
        </w:rPr>
        <w:t>I</w:t>
      </w:r>
      <w:r w:rsidR="003B2148" w:rsidRPr="008E72EF">
        <w:rPr>
          <w:b/>
          <w:sz w:val="28"/>
          <w:szCs w:val="28"/>
          <w:lang w:val="vi-VN"/>
        </w:rPr>
        <w:t>.</w:t>
      </w:r>
      <w:r w:rsidR="00A237FF" w:rsidRPr="008E72EF">
        <w:rPr>
          <w:b/>
          <w:sz w:val="28"/>
          <w:szCs w:val="28"/>
          <w:lang w:val="vi-VN"/>
        </w:rPr>
        <w:t xml:space="preserve"> </w:t>
      </w:r>
      <w:r w:rsidR="00A22B0A">
        <w:rPr>
          <w:b/>
          <w:sz w:val="28"/>
          <w:szCs w:val="28"/>
          <w:lang w:val="en-US"/>
        </w:rPr>
        <w:t>NHIỆM VỤ, GIẢI PHÁP</w:t>
      </w:r>
    </w:p>
    <w:p w:rsidR="00191EF6" w:rsidRPr="008E72EF" w:rsidRDefault="00191EF6" w:rsidP="00484A25">
      <w:pPr>
        <w:spacing w:after="80"/>
        <w:ind w:firstLine="720"/>
        <w:jc w:val="both"/>
        <w:rPr>
          <w:b/>
          <w:sz w:val="28"/>
          <w:szCs w:val="28"/>
          <w:lang w:val="vi-VN"/>
        </w:rPr>
      </w:pPr>
      <w:r w:rsidRPr="008E72EF">
        <w:rPr>
          <w:b/>
          <w:sz w:val="28"/>
          <w:szCs w:val="28"/>
          <w:lang w:val="vi-VN"/>
        </w:rPr>
        <w:t xml:space="preserve">1. Nhiệm vụ </w:t>
      </w:r>
      <w:r w:rsidR="009F5AD8" w:rsidRPr="008E72EF">
        <w:rPr>
          <w:b/>
          <w:sz w:val="28"/>
          <w:szCs w:val="28"/>
          <w:lang w:val="vi-VN"/>
        </w:rPr>
        <w:t>chung</w:t>
      </w:r>
    </w:p>
    <w:p w:rsidR="00BB4DE9" w:rsidRPr="00495D14" w:rsidRDefault="00BB4DE9" w:rsidP="00484A25">
      <w:pPr>
        <w:spacing w:after="80"/>
        <w:ind w:firstLine="720"/>
        <w:jc w:val="both"/>
        <w:rPr>
          <w:sz w:val="28"/>
          <w:szCs w:val="28"/>
        </w:rPr>
      </w:pPr>
      <w:r w:rsidRPr="00495D14">
        <w:rPr>
          <w:sz w:val="28"/>
          <w:szCs w:val="28"/>
        </w:rPr>
        <w:t xml:space="preserve">Triển khai đồng bộ các biện pháp </w:t>
      </w:r>
      <w:r w:rsidR="00C347D0" w:rsidRPr="00495D14">
        <w:rPr>
          <w:sz w:val="28"/>
          <w:szCs w:val="28"/>
        </w:rPr>
        <w:t>phòng, chống thanh thiếu niên vi phạm pháp luật</w:t>
      </w:r>
      <w:r w:rsidRPr="00495D14">
        <w:rPr>
          <w:sz w:val="28"/>
          <w:szCs w:val="28"/>
        </w:rPr>
        <w:t>.</w:t>
      </w:r>
      <w:r w:rsidR="00C347D0" w:rsidRPr="00495D14">
        <w:rPr>
          <w:sz w:val="28"/>
          <w:szCs w:val="28"/>
        </w:rPr>
        <w:t xml:space="preserve"> </w:t>
      </w:r>
      <w:r w:rsidRPr="00495D14">
        <w:rPr>
          <w:sz w:val="28"/>
          <w:szCs w:val="28"/>
        </w:rPr>
        <w:t xml:space="preserve">Tổ chức tuyên truyền bằng nhiều hình </w:t>
      </w:r>
      <w:r w:rsidR="00865914" w:rsidRPr="00495D14">
        <w:rPr>
          <w:sz w:val="28"/>
          <w:szCs w:val="28"/>
        </w:rPr>
        <w:t>thức, trên các phương tiện truyền</w:t>
      </w:r>
      <w:r w:rsidRPr="00495D14">
        <w:rPr>
          <w:sz w:val="28"/>
          <w:szCs w:val="28"/>
        </w:rPr>
        <w:t xml:space="preserve"> thông với nội dung phù hợp với từng cơ sở giáo dục, chú ý đến tác hại và xu hướng sử dụng ma túy tổng hợp, chất hướng thần và một số chất ma túy mới; nhân rộng các mô hình phòng chống ma túy có hiệu quả; kết hợp lồng</w:t>
      </w:r>
      <w:r w:rsidR="008D1478" w:rsidRPr="00495D14">
        <w:rPr>
          <w:sz w:val="28"/>
          <w:szCs w:val="28"/>
        </w:rPr>
        <w:t xml:space="preserve"> ghép với tuyên truyền, phổ biến</w:t>
      </w:r>
      <w:r w:rsidRPr="00495D14">
        <w:rPr>
          <w:sz w:val="28"/>
          <w:szCs w:val="28"/>
        </w:rPr>
        <w:t xml:space="preserve"> các chủ trương, chính sách, pháp luật </w:t>
      </w:r>
      <w:r w:rsidR="0047125F" w:rsidRPr="00495D14">
        <w:rPr>
          <w:sz w:val="28"/>
          <w:szCs w:val="28"/>
        </w:rPr>
        <w:t>công tác phòng, chống tội phạm, tệ nạn xã hội, AIDS, ma túy và vi phạm pháp luật</w:t>
      </w:r>
      <w:r w:rsidR="008C10B6" w:rsidRPr="00495D14">
        <w:rPr>
          <w:sz w:val="28"/>
          <w:szCs w:val="28"/>
        </w:rPr>
        <w:t xml:space="preserve"> lồng ghép vào </w:t>
      </w:r>
      <w:r w:rsidR="00CD22FE" w:rsidRPr="00495D14">
        <w:rPr>
          <w:sz w:val="28"/>
          <w:szCs w:val="28"/>
        </w:rPr>
        <w:t>các cuộc họp hội đồng sư phạm.</w:t>
      </w:r>
    </w:p>
    <w:p w:rsidR="008D1478" w:rsidRPr="00495D14" w:rsidRDefault="00865914" w:rsidP="00484A25">
      <w:pPr>
        <w:spacing w:after="80"/>
        <w:ind w:firstLine="720"/>
        <w:jc w:val="both"/>
        <w:rPr>
          <w:sz w:val="28"/>
          <w:szCs w:val="28"/>
        </w:rPr>
      </w:pPr>
      <w:r w:rsidRPr="00495D14">
        <w:rPr>
          <w:sz w:val="28"/>
          <w:szCs w:val="28"/>
        </w:rPr>
        <w:t>Chủ động nắm bắt tình hình</w:t>
      </w:r>
      <w:r w:rsidR="008D1478" w:rsidRPr="00495D14">
        <w:rPr>
          <w:sz w:val="28"/>
          <w:szCs w:val="28"/>
        </w:rPr>
        <w:t xml:space="preserve"> đấu tranh tố giác </w:t>
      </w:r>
      <w:r w:rsidR="0047125F" w:rsidRPr="00495D14">
        <w:rPr>
          <w:sz w:val="28"/>
          <w:szCs w:val="28"/>
        </w:rPr>
        <w:t>các tội phạm</w:t>
      </w:r>
      <w:r w:rsidR="008D1478" w:rsidRPr="00495D14">
        <w:rPr>
          <w:sz w:val="28"/>
          <w:szCs w:val="28"/>
        </w:rPr>
        <w:t>, chú trọng đấu tranh ngăn chặn ma túy</w:t>
      </w:r>
      <w:r w:rsidR="0047125F" w:rsidRPr="00495D14">
        <w:rPr>
          <w:sz w:val="28"/>
          <w:szCs w:val="28"/>
        </w:rPr>
        <w:t>, AIDS</w:t>
      </w:r>
      <w:r w:rsidR="00A272EF" w:rsidRPr="00495D14">
        <w:rPr>
          <w:sz w:val="28"/>
          <w:szCs w:val="28"/>
        </w:rPr>
        <w:t>, mại dâm, bạo lực học đường,...</w:t>
      </w:r>
      <w:r w:rsidR="008D1478" w:rsidRPr="00495D14">
        <w:rPr>
          <w:sz w:val="28"/>
          <w:szCs w:val="28"/>
        </w:rPr>
        <w:t xml:space="preserve"> xâm nhập vào </w:t>
      </w:r>
      <w:r w:rsidR="002757A8">
        <w:rPr>
          <w:sz w:val="28"/>
          <w:szCs w:val="28"/>
        </w:rPr>
        <w:t>trường học.</w:t>
      </w:r>
    </w:p>
    <w:p w:rsidR="008D1478" w:rsidRPr="00495D14" w:rsidRDefault="008D1478" w:rsidP="00484A25">
      <w:pPr>
        <w:spacing w:after="80"/>
        <w:ind w:firstLine="720"/>
        <w:jc w:val="both"/>
        <w:rPr>
          <w:sz w:val="28"/>
          <w:szCs w:val="28"/>
        </w:rPr>
      </w:pPr>
      <w:r w:rsidRPr="00495D14">
        <w:rPr>
          <w:sz w:val="28"/>
          <w:szCs w:val="28"/>
        </w:rPr>
        <w:t>Tiếp tụ</w:t>
      </w:r>
      <w:r w:rsidR="00924F5D" w:rsidRPr="00495D14">
        <w:rPr>
          <w:sz w:val="28"/>
          <w:szCs w:val="28"/>
        </w:rPr>
        <w:t>c</w:t>
      </w:r>
      <w:r w:rsidR="00225377" w:rsidRPr="00495D14">
        <w:rPr>
          <w:sz w:val="28"/>
          <w:szCs w:val="28"/>
        </w:rPr>
        <w:t xml:space="preserve"> </w:t>
      </w:r>
      <w:r w:rsidRPr="00495D14">
        <w:rPr>
          <w:sz w:val="28"/>
          <w:szCs w:val="28"/>
        </w:rPr>
        <w:t>đổi mới các hình thức, biện pháp dự phòng</w:t>
      </w:r>
      <w:r w:rsidR="00865914" w:rsidRPr="00495D14">
        <w:rPr>
          <w:sz w:val="28"/>
          <w:szCs w:val="28"/>
        </w:rPr>
        <w:t xml:space="preserve"> sự xâm nhập của</w:t>
      </w:r>
      <w:r w:rsidRPr="00495D14">
        <w:rPr>
          <w:sz w:val="28"/>
          <w:szCs w:val="28"/>
        </w:rPr>
        <w:t xml:space="preserve"> </w:t>
      </w:r>
      <w:r w:rsidR="00865914" w:rsidRPr="00495D14">
        <w:rPr>
          <w:sz w:val="28"/>
          <w:szCs w:val="28"/>
        </w:rPr>
        <w:t xml:space="preserve">tội phạm </w:t>
      </w:r>
      <w:r w:rsidRPr="00495D14">
        <w:rPr>
          <w:sz w:val="28"/>
          <w:szCs w:val="28"/>
        </w:rPr>
        <w:t>ma túy</w:t>
      </w:r>
      <w:r w:rsidR="00924F5D" w:rsidRPr="00495D14">
        <w:rPr>
          <w:sz w:val="28"/>
          <w:szCs w:val="28"/>
        </w:rPr>
        <w:t xml:space="preserve"> đến </w:t>
      </w:r>
      <w:r w:rsidR="00CD22FE" w:rsidRPr="00495D14">
        <w:rPr>
          <w:sz w:val="28"/>
          <w:szCs w:val="28"/>
        </w:rPr>
        <w:t>trường học</w:t>
      </w:r>
      <w:r w:rsidR="00924F5D" w:rsidRPr="00495D14">
        <w:rPr>
          <w:sz w:val="28"/>
          <w:szCs w:val="28"/>
        </w:rPr>
        <w:t xml:space="preserve">, kịp thời thông tin cho lực lượng Công an các trường hợp nghi vấn </w:t>
      </w:r>
      <w:r w:rsidR="00CD22FE" w:rsidRPr="00495D14">
        <w:rPr>
          <w:sz w:val="28"/>
          <w:szCs w:val="28"/>
        </w:rPr>
        <w:t xml:space="preserve">cán bộ quản lý, giáo viên, nhân viên </w:t>
      </w:r>
      <w:r w:rsidR="00924F5D" w:rsidRPr="00495D14">
        <w:rPr>
          <w:sz w:val="28"/>
          <w:szCs w:val="28"/>
        </w:rPr>
        <w:t>sử dụng trái phép chất ma tú</w:t>
      </w:r>
      <w:r w:rsidR="006C6C83" w:rsidRPr="00495D14">
        <w:rPr>
          <w:sz w:val="28"/>
          <w:szCs w:val="28"/>
        </w:rPr>
        <w:t>y hoặc</w:t>
      </w:r>
      <w:r w:rsidR="00924F5D" w:rsidRPr="00495D14">
        <w:rPr>
          <w:sz w:val="28"/>
          <w:szCs w:val="28"/>
        </w:rPr>
        <w:t xml:space="preserve"> các đối tượng có biểu hiện dụ dỗ, lôi kéo học sinh sử dụng trái phép chất ma túy.</w:t>
      </w:r>
    </w:p>
    <w:p w:rsidR="008D1478" w:rsidRPr="00495D14" w:rsidRDefault="009B212D" w:rsidP="00484A25">
      <w:pPr>
        <w:spacing w:after="80"/>
        <w:ind w:firstLine="720"/>
        <w:jc w:val="both"/>
        <w:rPr>
          <w:sz w:val="28"/>
          <w:szCs w:val="28"/>
        </w:rPr>
      </w:pPr>
      <w:r w:rsidRPr="00495D14">
        <w:rPr>
          <w:sz w:val="28"/>
          <w:szCs w:val="28"/>
        </w:rPr>
        <w:t>T</w:t>
      </w:r>
      <w:r w:rsidR="008D1478" w:rsidRPr="00495D14">
        <w:rPr>
          <w:sz w:val="28"/>
          <w:szCs w:val="28"/>
        </w:rPr>
        <w:t xml:space="preserve">ăng cường công tác phối hợp với gia đình, địa phương; huy động đa dạng các nguồn lực xã hội cùng tham gia quản lý </w:t>
      </w:r>
      <w:r w:rsidR="00FF4EF9" w:rsidRPr="00495D14">
        <w:rPr>
          <w:sz w:val="28"/>
          <w:szCs w:val="28"/>
        </w:rPr>
        <w:t>trẻ</w:t>
      </w:r>
      <w:r w:rsidR="00865914" w:rsidRPr="00495D14">
        <w:rPr>
          <w:sz w:val="28"/>
          <w:szCs w:val="28"/>
        </w:rPr>
        <w:t>, tố giác kịp thời những tụ điểm</w:t>
      </w:r>
      <w:r w:rsidR="00D25C82" w:rsidRPr="00495D14">
        <w:rPr>
          <w:sz w:val="28"/>
          <w:szCs w:val="28"/>
        </w:rPr>
        <w:t xml:space="preserve">, những mầm </w:t>
      </w:r>
      <w:r w:rsidR="008D1478" w:rsidRPr="00495D14">
        <w:rPr>
          <w:sz w:val="28"/>
          <w:szCs w:val="28"/>
        </w:rPr>
        <w:t>mống</w:t>
      </w:r>
      <w:r w:rsidR="006C6C83" w:rsidRPr="00495D14">
        <w:rPr>
          <w:sz w:val="28"/>
          <w:szCs w:val="28"/>
        </w:rPr>
        <w:t xml:space="preserve"> dễ phát sinh các loại tội phạm</w:t>
      </w:r>
      <w:r w:rsidR="008D1478" w:rsidRPr="00495D14">
        <w:rPr>
          <w:sz w:val="28"/>
          <w:szCs w:val="28"/>
        </w:rPr>
        <w:t xml:space="preserve"> ma túy</w:t>
      </w:r>
      <w:r w:rsidR="0047125F" w:rsidRPr="00495D14">
        <w:rPr>
          <w:sz w:val="28"/>
          <w:szCs w:val="28"/>
        </w:rPr>
        <w:t xml:space="preserve">, AIDS, </w:t>
      </w:r>
      <w:r w:rsidR="00C97317" w:rsidRPr="00495D14">
        <w:rPr>
          <w:sz w:val="28"/>
          <w:szCs w:val="28"/>
        </w:rPr>
        <w:t xml:space="preserve">mại dâm, </w:t>
      </w:r>
      <w:r w:rsidR="0047125F" w:rsidRPr="00495D14">
        <w:rPr>
          <w:sz w:val="28"/>
          <w:szCs w:val="28"/>
        </w:rPr>
        <w:t>mua bán người</w:t>
      </w:r>
      <w:r w:rsidR="00C97317" w:rsidRPr="00495D14">
        <w:rPr>
          <w:sz w:val="28"/>
          <w:szCs w:val="28"/>
        </w:rPr>
        <w:t>, bạo lực học đường,..</w:t>
      </w:r>
      <w:r w:rsidR="008D1478" w:rsidRPr="00495D14">
        <w:rPr>
          <w:sz w:val="28"/>
          <w:szCs w:val="28"/>
        </w:rPr>
        <w:t>.</w:t>
      </w:r>
    </w:p>
    <w:p w:rsidR="00AC6D5B" w:rsidRPr="00495D14" w:rsidRDefault="00D25C82" w:rsidP="00484A25">
      <w:pPr>
        <w:spacing w:after="80"/>
        <w:ind w:firstLine="720"/>
        <w:jc w:val="both"/>
        <w:rPr>
          <w:sz w:val="28"/>
          <w:szCs w:val="28"/>
        </w:rPr>
      </w:pPr>
      <w:r w:rsidRPr="00495D14">
        <w:rPr>
          <w:sz w:val="28"/>
          <w:szCs w:val="28"/>
        </w:rPr>
        <w:t xml:space="preserve">Thực hiện nghiêm chỉnh </w:t>
      </w:r>
      <w:r w:rsidR="00AC6D5B" w:rsidRPr="00495D14">
        <w:rPr>
          <w:sz w:val="28"/>
          <w:szCs w:val="28"/>
        </w:rPr>
        <w:t xml:space="preserve">Luật Phòng chống tác hại của rượu bia và Nghị định 100/2019/NĐ-CP ngày 30 tháng 12 năm 2019 của Chính phủ Quy định xử phạt hành chính trong lĩnh vực giao thông đường bộ và đường sắt có hiệu lực thi hành từ ngày </w:t>
      </w:r>
      <w:r w:rsidR="005A1443" w:rsidRPr="00495D14">
        <w:rPr>
          <w:sz w:val="28"/>
          <w:szCs w:val="28"/>
        </w:rPr>
        <w:t>01/01/2020</w:t>
      </w:r>
      <w:r w:rsidR="00AC6D5B" w:rsidRPr="00495D14">
        <w:rPr>
          <w:sz w:val="28"/>
          <w:szCs w:val="28"/>
        </w:rPr>
        <w:t xml:space="preserve"> đến tất cả các cán bộ</w:t>
      </w:r>
      <w:r w:rsidR="00FF4EF9" w:rsidRPr="00495D14">
        <w:rPr>
          <w:sz w:val="28"/>
          <w:szCs w:val="28"/>
        </w:rPr>
        <w:t xml:space="preserve"> quản lý, giáo viên, nhân viên </w:t>
      </w:r>
      <w:r w:rsidR="00AC6D5B" w:rsidRPr="00495D14">
        <w:rPr>
          <w:sz w:val="28"/>
          <w:szCs w:val="28"/>
        </w:rPr>
        <w:t xml:space="preserve">và người lao động trong </w:t>
      </w:r>
      <w:r w:rsidR="00FF4EF9" w:rsidRPr="00495D14">
        <w:rPr>
          <w:sz w:val="28"/>
          <w:szCs w:val="28"/>
        </w:rPr>
        <w:t>đơn vị</w:t>
      </w:r>
      <w:r w:rsidR="00AC6D5B" w:rsidRPr="00495D14">
        <w:rPr>
          <w:sz w:val="28"/>
          <w:szCs w:val="28"/>
        </w:rPr>
        <w:t xml:space="preserve"> biết và niêm yết công khai Luật ở </w:t>
      </w:r>
      <w:r w:rsidR="00FF4EF9" w:rsidRPr="00495D14">
        <w:rPr>
          <w:sz w:val="28"/>
          <w:szCs w:val="28"/>
        </w:rPr>
        <w:t>bản tin của</w:t>
      </w:r>
      <w:r w:rsidR="00AC6D5B" w:rsidRPr="00495D14">
        <w:rPr>
          <w:sz w:val="28"/>
          <w:szCs w:val="28"/>
        </w:rPr>
        <w:t xml:space="preserve"> đơn vị </w:t>
      </w:r>
      <w:r w:rsidR="00FF4EF9" w:rsidRPr="00495D14">
        <w:rPr>
          <w:sz w:val="28"/>
          <w:szCs w:val="28"/>
        </w:rPr>
        <w:t xml:space="preserve">để cán bộ quản lý, giáo viên, nhân viên </w:t>
      </w:r>
      <w:r w:rsidR="00AC6D5B" w:rsidRPr="00495D14">
        <w:rPr>
          <w:sz w:val="28"/>
          <w:szCs w:val="28"/>
        </w:rPr>
        <w:t>tham khảo và cha mẹ học sinh biết.</w:t>
      </w:r>
    </w:p>
    <w:p w:rsidR="00D25C82" w:rsidRPr="00495D14" w:rsidRDefault="00822605" w:rsidP="00484A25">
      <w:pPr>
        <w:spacing w:after="80"/>
        <w:ind w:firstLine="720"/>
        <w:jc w:val="both"/>
        <w:rPr>
          <w:sz w:val="28"/>
          <w:szCs w:val="28"/>
        </w:rPr>
      </w:pPr>
      <w:r w:rsidRPr="00495D14">
        <w:rPr>
          <w:sz w:val="28"/>
          <w:szCs w:val="28"/>
        </w:rPr>
        <w:t xml:space="preserve">Tham gia có hiệu quả các hoạt động tháng an toàn giao thông, đảm bảo an toàn cho </w:t>
      </w:r>
      <w:r w:rsidR="00FF4EF9" w:rsidRPr="00495D14">
        <w:rPr>
          <w:sz w:val="28"/>
          <w:szCs w:val="28"/>
        </w:rPr>
        <w:t>trẻ</w:t>
      </w:r>
      <w:r w:rsidRPr="00495D14">
        <w:rPr>
          <w:sz w:val="28"/>
          <w:szCs w:val="28"/>
        </w:rPr>
        <w:t xml:space="preserve"> đến trường.</w:t>
      </w:r>
    </w:p>
    <w:p w:rsidR="00C409AC" w:rsidRPr="00495D14" w:rsidRDefault="00C409AC" w:rsidP="00484A25">
      <w:pPr>
        <w:spacing w:after="80"/>
        <w:ind w:firstLine="720"/>
        <w:jc w:val="both"/>
        <w:rPr>
          <w:sz w:val="28"/>
          <w:szCs w:val="28"/>
        </w:rPr>
      </w:pPr>
      <w:r w:rsidRPr="00495D14">
        <w:rPr>
          <w:sz w:val="28"/>
          <w:szCs w:val="28"/>
        </w:rPr>
        <w:t>Tổ chức phát động phong trào thi đua</w:t>
      </w:r>
      <w:r w:rsidR="00865914" w:rsidRPr="00495D14">
        <w:rPr>
          <w:sz w:val="28"/>
          <w:szCs w:val="28"/>
        </w:rPr>
        <w:t>,</w:t>
      </w:r>
      <w:r w:rsidRPr="00495D14">
        <w:rPr>
          <w:sz w:val="28"/>
          <w:szCs w:val="28"/>
        </w:rPr>
        <w:t xml:space="preserve"> nêu gương, k</w:t>
      </w:r>
      <w:r w:rsidR="00865914" w:rsidRPr="00495D14">
        <w:rPr>
          <w:sz w:val="28"/>
          <w:szCs w:val="28"/>
        </w:rPr>
        <w:t>hen thưởng các cá nhân</w:t>
      </w:r>
      <w:r w:rsidR="00FF4EF9" w:rsidRPr="00495D14">
        <w:rPr>
          <w:sz w:val="28"/>
          <w:szCs w:val="28"/>
        </w:rPr>
        <w:t xml:space="preserve"> có sự</w:t>
      </w:r>
      <w:r w:rsidRPr="00495D14">
        <w:rPr>
          <w:sz w:val="28"/>
          <w:szCs w:val="28"/>
        </w:rPr>
        <w:t xml:space="preserve"> tích cực, sáng tạo</w:t>
      </w:r>
      <w:r w:rsidR="00B7469B" w:rsidRPr="00495D14">
        <w:rPr>
          <w:sz w:val="28"/>
          <w:szCs w:val="28"/>
        </w:rPr>
        <w:t xml:space="preserve"> tổ chức có hiệu quả</w:t>
      </w:r>
      <w:r w:rsidR="00865914" w:rsidRPr="00495D14">
        <w:rPr>
          <w:sz w:val="28"/>
          <w:szCs w:val="28"/>
        </w:rPr>
        <w:t xml:space="preserve"> công tác </w:t>
      </w:r>
      <w:r w:rsidR="00023E4F" w:rsidRPr="00495D14">
        <w:rPr>
          <w:sz w:val="28"/>
          <w:szCs w:val="28"/>
        </w:rPr>
        <w:t>phòng, chống thanh thiếu niên vi phạm pháp luật</w:t>
      </w:r>
      <w:r w:rsidR="00865914" w:rsidRPr="00495D14">
        <w:rPr>
          <w:sz w:val="28"/>
          <w:szCs w:val="28"/>
        </w:rPr>
        <w:t>.</w:t>
      </w:r>
      <w:r w:rsidR="00B7469B" w:rsidRPr="00495D14">
        <w:rPr>
          <w:sz w:val="28"/>
          <w:szCs w:val="28"/>
        </w:rPr>
        <w:t xml:space="preserve"> </w:t>
      </w:r>
    </w:p>
    <w:p w:rsidR="008E58C3" w:rsidRPr="008E72EF" w:rsidRDefault="00191EF6" w:rsidP="00484A25">
      <w:pPr>
        <w:spacing w:after="80"/>
        <w:ind w:firstLine="720"/>
        <w:jc w:val="both"/>
        <w:rPr>
          <w:b/>
          <w:sz w:val="28"/>
          <w:szCs w:val="28"/>
          <w:lang w:val="vi-VN"/>
        </w:rPr>
      </w:pPr>
      <w:r w:rsidRPr="008E72EF">
        <w:rPr>
          <w:b/>
          <w:sz w:val="28"/>
          <w:szCs w:val="28"/>
          <w:lang w:val="vi-VN"/>
        </w:rPr>
        <w:t xml:space="preserve">2. Nhiệm vụ cụ thể </w:t>
      </w:r>
      <w:r w:rsidR="00204E8B" w:rsidRPr="008E72EF">
        <w:rPr>
          <w:b/>
          <w:i/>
          <w:sz w:val="28"/>
          <w:szCs w:val="28"/>
          <w:lang w:val="vi-VN"/>
        </w:rPr>
        <w:t>(</w:t>
      </w:r>
      <w:r w:rsidRPr="008E72EF">
        <w:rPr>
          <w:b/>
          <w:i/>
          <w:sz w:val="28"/>
          <w:szCs w:val="28"/>
          <w:lang w:val="vi-VN"/>
        </w:rPr>
        <w:t>Phụ lục kèm theo)</w:t>
      </w:r>
      <w:r w:rsidR="005B6FC6" w:rsidRPr="008E72EF">
        <w:rPr>
          <w:b/>
          <w:sz w:val="28"/>
          <w:szCs w:val="28"/>
          <w:lang w:val="vi-VN"/>
        </w:rPr>
        <w:t xml:space="preserve"> </w:t>
      </w:r>
    </w:p>
    <w:p w:rsidR="00194CB8" w:rsidRPr="006D1AF7" w:rsidRDefault="00194CB8" w:rsidP="00484A25">
      <w:pPr>
        <w:spacing w:after="80"/>
        <w:ind w:firstLine="720"/>
        <w:jc w:val="both"/>
        <w:rPr>
          <w:b/>
          <w:sz w:val="28"/>
          <w:szCs w:val="28"/>
          <w:lang w:val="en-US"/>
        </w:rPr>
      </w:pPr>
      <w:r w:rsidRPr="008E72EF">
        <w:rPr>
          <w:b/>
          <w:sz w:val="28"/>
          <w:szCs w:val="28"/>
          <w:lang w:val="vi-VN"/>
        </w:rPr>
        <w:t xml:space="preserve">III. </w:t>
      </w:r>
      <w:r w:rsidR="006D1AF7">
        <w:rPr>
          <w:b/>
          <w:sz w:val="28"/>
          <w:szCs w:val="28"/>
          <w:lang w:val="en-US"/>
        </w:rPr>
        <w:t>TỔ CHỨC THỰC HIỆN</w:t>
      </w:r>
    </w:p>
    <w:p w:rsidR="00194CB8" w:rsidRPr="002F2852" w:rsidRDefault="00D97A23" w:rsidP="00484A25">
      <w:pPr>
        <w:spacing w:after="80"/>
        <w:ind w:firstLine="720"/>
        <w:jc w:val="both"/>
        <w:rPr>
          <w:b/>
          <w:sz w:val="28"/>
          <w:szCs w:val="28"/>
          <w:lang w:val="en-US"/>
        </w:rPr>
      </w:pPr>
      <w:r>
        <w:rPr>
          <w:b/>
          <w:sz w:val="28"/>
          <w:szCs w:val="28"/>
          <w:lang w:val="en-US"/>
        </w:rPr>
        <w:t>1</w:t>
      </w:r>
      <w:r w:rsidR="00194CB8" w:rsidRPr="008E72EF">
        <w:rPr>
          <w:b/>
          <w:sz w:val="28"/>
          <w:szCs w:val="28"/>
          <w:lang w:val="vi-VN"/>
        </w:rPr>
        <w:t xml:space="preserve">. </w:t>
      </w:r>
      <w:r>
        <w:rPr>
          <w:b/>
          <w:sz w:val="28"/>
          <w:szCs w:val="28"/>
          <w:lang w:val="en-US"/>
        </w:rPr>
        <w:t>Trách nhiệm của Cán bộ quản lý</w:t>
      </w:r>
    </w:p>
    <w:p w:rsidR="00194CB8" w:rsidRPr="00495D14" w:rsidRDefault="00E9758D" w:rsidP="00484A25">
      <w:pPr>
        <w:spacing w:after="80"/>
        <w:ind w:firstLine="720"/>
        <w:jc w:val="both"/>
        <w:rPr>
          <w:sz w:val="28"/>
          <w:szCs w:val="28"/>
        </w:rPr>
      </w:pPr>
      <w:r w:rsidRPr="00495D14">
        <w:rPr>
          <w:sz w:val="28"/>
          <w:szCs w:val="28"/>
        </w:rPr>
        <w:lastRenderedPageBreak/>
        <w:t>X</w:t>
      </w:r>
      <w:r w:rsidR="00194CB8" w:rsidRPr="00495D14">
        <w:rPr>
          <w:sz w:val="28"/>
          <w:szCs w:val="28"/>
        </w:rPr>
        <w:t xml:space="preserve">ây dựng kế hoạch tổ chức thực hiện, tiến hành quản lý chặt chẽ </w:t>
      </w:r>
      <w:r w:rsidR="00D97A23" w:rsidRPr="00495D14">
        <w:rPr>
          <w:sz w:val="28"/>
          <w:szCs w:val="28"/>
        </w:rPr>
        <w:t>giáo viên, nhân viên</w:t>
      </w:r>
      <w:r w:rsidR="00194CB8" w:rsidRPr="00495D14">
        <w:rPr>
          <w:sz w:val="28"/>
          <w:szCs w:val="28"/>
        </w:rPr>
        <w:t xml:space="preserve">, ngăn chặn kịp thời để phòng, ngừa </w:t>
      </w:r>
      <w:r w:rsidR="00DD7A4E" w:rsidRPr="00495D14">
        <w:rPr>
          <w:sz w:val="28"/>
          <w:szCs w:val="28"/>
        </w:rPr>
        <w:t>thanh thiếu ni</w:t>
      </w:r>
      <w:r w:rsidR="00D97A23" w:rsidRPr="00495D14">
        <w:rPr>
          <w:sz w:val="28"/>
          <w:szCs w:val="28"/>
        </w:rPr>
        <w:t>ên vi phạm pháp luật, trong đó</w:t>
      </w:r>
      <w:r w:rsidR="00DD7A4E" w:rsidRPr="00495D14">
        <w:rPr>
          <w:sz w:val="28"/>
          <w:szCs w:val="28"/>
        </w:rPr>
        <w:t xml:space="preserve"> </w:t>
      </w:r>
      <w:r w:rsidRPr="00495D14">
        <w:rPr>
          <w:sz w:val="28"/>
          <w:szCs w:val="28"/>
        </w:rPr>
        <w:t xml:space="preserve">cần </w:t>
      </w:r>
      <w:r w:rsidR="00DD7A4E" w:rsidRPr="00495D14">
        <w:rPr>
          <w:sz w:val="28"/>
          <w:szCs w:val="28"/>
        </w:rPr>
        <w:t xml:space="preserve">lưu ý tội phạm </w:t>
      </w:r>
      <w:r w:rsidR="00194CB8" w:rsidRPr="00495D14">
        <w:rPr>
          <w:sz w:val="28"/>
          <w:szCs w:val="28"/>
        </w:rPr>
        <w:t>ma túy</w:t>
      </w:r>
      <w:r w:rsidR="00DD7A4E" w:rsidRPr="00495D14">
        <w:rPr>
          <w:sz w:val="28"/>
          <w:szCs w:val="28"/>
        </w:rPr>
        <w:t xml:space="preserve"> xâm nhập vào </w:t>
      </w:r>
      <w:r w:rsidR="00D97A23" w:rsidRPr="00495D14">
        <w:rPr>
          <w:sz w:val="28"/>
          <w:szCs w:val="28"/>
        </w:rPr>
        <w:t>trường học</w:t>
      </w:r>
      <w:r w:rsidR="00DD7A4E" w:rsidRPr="00495D14">
        <w:rPr>
          <w:sz w:val="28"/>
          <w:szCs w:val="28"/>
        </w:rPr>
        <w:t>;</w:t>
      </w:r>
      <w:r w:rsidR="00194CB8" w:rsidRPr="00495D14">
        <w:rPr>
          <w:sz w:val="28"/>
          <w:szCs w:val="28"/>
        </w:rPr>
        <w:t xml:space="preserve"> phân công trách nhiệm cho các thành viên thực hiện </w:t>
      </w:r>
      <w:r w:rsidR="00290843" w:rsidRPr="00495D14">
        <w:rPr>
          <w:sz w:val="28"/>
          <w:szCs w:val="28"/>
        </w:rPr>
        <w:t xml:space="preserve">công tác phòng, chống tội phạm, tệ nạn xã hội, AIDS, ma túy và vi phạm pháp luật </w:t>
      </w:r>
      <w:r w:rsidR="00194CB8" w:rsidRPr="00495D14">
        <w:rPr>
          <w:sz w:val="28"/>
          <w:szCs w:val="28"/>
        </w:rPr>
        <w:t>trong trường học cụ thể, rõ ràng.</w:t>
      </w:r>
    </w:p>
    <w:p w:rsidR="00572329" w:rsidRDefault="00194CB8" w:rsidP="00484A25">
      <w:pPr>
        <w:spacing w:after="80"/>
        <w:ind w:firstLine="720"/>
        <w:jc w:val="both"/>
        <w:rPr>
          <w:sz w:val="28"/>
          <w:szCs w:val="28"/>
        </w:rPr>
      </w:pPr>
      <w:r w:rsidRPr="00495D14">
        <w:rPr>
          <w:sz w:val="28"/>
          <w:szCs w:val="28"/>
        </w:rPr>
        <w:t xml:space="preserve">Phối hợp với Công an địa phương trong công tác </w:t>
      </w:r>
      <w:r w:rsidR="00572329">
        <w:rPr>
          <w:sz w:val="28"/>
          <w:szCs w:val="28"/>
        </w:rPr>
        <w:t>phòng chống</w:t>
      </w:r>
      <w:r w:rsidRPr="00495D14">
        <w:rPr>
          <w:sz w:val="28"/>
          <w:szCs w:val="28"/>
        </w:rPr>
        <w:t xml:space="preserve"> </w:t>
      </w:r>
      <w:r w:rsidR="00572329" w:rsidRPr="00495D14">
        <w:rPr>
          <w:sz w:val="28"/>
          <w:szCs w:val="28"/>
        </w:rPr>
        <w:t xml:space="preserve">tội phạm, tệ nạn xã hội, AIDS, ma túy và vi phạm pháp luật trong </w:t>
      </w:r>
      <w:r w:rsidR="00572329">
        <w:rPr>
          <w:sz w:val="28"/>
          <w:szCs w:val="28"/>
        </w:rPr>
        <w:t xml:space="preserve">trong </w:t>
      </w:r>
      <w:r w:rsidRPr="00495D14">
        <w:rPr>
          <w:sz w:val="28"/>
          <w:szCs w:val="28"/>
        </w:rPr>
        <w:t xml:space="preserve">đơn vị. </w:t>
      </w:r>
    </w:p>
    <w:p w:rsidR="00606346" w:rsidRPr="00495D14" w:rsidRDefault="001E7BC0" w:rsidP="00484A25">
      <w:pPr>
        <w:spacing w:after="80"/>
        <w:ind w:firstLine="720"/>
        <w:jc w:val="both"/>
        <w:rPr>
          <w:sz w:val="28"/>
          <w:szCs w:val="28"/>
        </w:rPr>
      </w:pPr>
      <w:r w:rsidRPr="00495D14">
        <w:rPr>
          <w:sz w:val="28"/>
          <w:szCs w:val="28"/>
        </w:rPr>
        <w:t>Hiệu trưởng</w:t>
      </w:r>
      <w:r w:rsidR="00194CB8" w:rsidRPr="00495D14">
        <w:rPr>
          <w:sz w:val="28"/>
          <w:szCs w:val="28"/>
        </w:rPr>
        <w:t xml:space="preserve"> có trách nhiệm theo dõi, kiểm tra, giám sát việc thực hiện </w:t>
      </w:r>
      <w:r w:rsidR="00290843" w:rsidRPr="00495D14">
        <w:rPr>
          <w:sz w:val="28"/>
          <w:szCs w:val="28"/>
        </w:rPr>
        <w:t>công tác phòng, chống tội phạm, tệ nạn xã hội, AIDS, ma túy và vi phạm pháp luật</w:t>
      </w:r>
      <w:r w:rsidR="00194CB8" w:rsidRPr="00495D14">
        <w:rPr>
          <w:sz w:val="28"/>
          <w:szCs w:val="28"/>
        </w:rPr>
        <w:t xml:space="preserve"> trong </w:t>
      </w:r>
      <w:r w:rsidR="004B36F1" w:rsidRPr="00495D14">
        <w:rPr>
          <w:sz w:val="28"/>
          <w:szCs w:val="28"/>
        </w:rPr>
        <w:t>đơn vị</w:t>
      </w:r>
      <w:r w:rsidR="00606346" w:rsidRPr="00495D14">
        <w:rPr>
          <w:sz w:val="28"/>
          <w:szCs w:val="28"/>
        </w:rPr>
        <w:t xml:space="preserve">. </w:t>
      </w:r>
    </w:p>
    <w:p w:rsidR="006D431D" w:rsidRPr="006D431D" w:rsidRDefault="00010BDD" w:rsidP="00484A25">
      <w:pPr>
        <w:spacing w:after="80"/>
        <w:ind w:firstLine="720"/>
        <w:jc w:val="both"/>
        <w:rPr>
          <w:b/>
          <w:sz w:val="28"/>
          <w:szCs w:val="28"/>
          <w:lang w:val="en-US"/>
        </w:rPr>
      </w:pPr>
      <w:r w:rsidRPr="00495D14">
        <w:rPr>
          <w:sz w:val="28"/>
          <w:szCs w:val="28"/>
        </w:rPr>
        <w:t>Phó Hiệu trưởng thực hiện b</w:t>
      </w:r>
      <w:r w:rsidR="00606346" w:rsidRPr="00495D14">
        <w:rPr>
          <w:sz w:val="28"/>
          <w:szCs w:val="28"/>
        </w:rPr>
        <w:t xml:space="preserve">áo cáo định kỳ, đột xuất theo yêu cầu của </w:t>
      </w:r>
      <w:r w:rsidR="008B7208" w:rsidRPr="00495D14">
        <w:rPr>
          <w:sz w:val="28"/>
          <w:szCs w:val="28"/>
        </w:rPr>
        <w:t xml:space="preserve">Phòng GDĐT; Công an </w:t>
      </w:r>
      <w:r w:rsidR="004B36F1" w:rsidRPr="00495D14">
        <w:rPr>
          <w:sz w:val="28"/>
          <w:szCs w:val="28"/>
        </w:rPr>
        <w:t>xã</w:t>
      </w:r>
      <w:r w:rsidR="008B7208" w:rsidRPr="00495D14">
        <w:rPr>
          <w:sz w:val="28"/>
          <w:szCs w:val="28"/>
        </w:rPr>
        <w:t xml:space="preserve"> và</w:t>
      </w:r>
      <w:r w:rsidR="00606346" w:rsidRPr="00495D14">
        <w:rPr>
          <w:sz w:val="28"/>
          <w:szCs w:val="28"/>
        </w:rPr>
        <w:t xml:space="preserve"> UBND </w:t>
      </w:r>
      <w:r w:rsidR="008B7208" w:rsidRPr="00495D14">
        <w:rPr>
          <w:sz w:val="28"/>
          <w:szCs w:val="28"/>
        </w:rPr>
        <w:t>xã</w:t>
      </w:r>
      <w:r w:rsidR="00606346" w:rsidRPr="00495D14">
        <w:rPr>
          <w:sz w:val="28"/>
          <w:szCs w:val="28"/>
        </w:rPr>
        <w:t xml:space="preserve"> theo quy định.</w:t>
      </w:r>
      <w:r w:rsidR="006D431D">
        <w:rPr>
          <w:sz w:val="28"/>
          <w:szCs w:val="28"/>
        </w:rPr>
        <w:t xml:space="preserve"> </w:t>
      </w:r>
      <w:r w:rsidR="006D431D" w:rsidRPr="006D431D">
        <w:rPr>
          <w:sz w:val="28"/>
          <w:szCs w:val="28"/>
          <w:lang w:val="en-US"/>
        </w:rPr>
        <w:t>Thực hiện báo cáo theo học kỳ</w:t>
      </w:r>
      <w:r w:rsidR="006D431D">
        <w:rPr>
          <w:b/>
          <w:sz w:val="28"/>
          <w:szCs w:val="28"/>
          <w:lang w:val="en-US"/>
        </w:rPr>
        <w:t xml:space="preserve"> </w:t>
      </w:r>
      <w:r w:rsidR="006D431D" w:rsidRPr="008E72EF">
        <w:rPr>
          <w:sz w:val="28"/>
          <w:szCs w:val="28"/>
          <w:lang w:val="vi-VN"/>
        </w:rPr>
        <w:t xml:space="preserve">học kỳ I trước ngày </w:t>
      </w:r>
      <w:r w:rsidR="006D431D" w:rsidRPr="008E72EF">
        <w:rPr>
          <w:i/>
          <w:sz w:val="28"/>
          <w:szCs w:val="28"/>
          <w:lang w:val="vi-VN"/>
        </w:rPr>
        <w:t>2</w:t>
      </w:r>
      <w:r w:rsidR="006D431D">
        <w:rPr>
          <w:i/>
          <w:sz w:val="28"/>
          <w:szCs w:val="28"/>
          <w:lang w:val="en-US"/>
        </w:rPr>
        <w:t>0</w:t>
      </w:r>
      <w:r w:rsidR="006D431D" w:rsidRPr="008E72EF">
        <w:rPr>
          <w:i/>
          <w:sz w:val="28"/>
          <w:szCs w:val="28"/>
          <w:lang w:val="vi-VN"/>
        </w:rPr>
        <w:t>/11/2020</w:t>
      </w:r>
      <w:r w:rsidR="006D431D" w:rsidRPr="008E72EF">
        <w:rPr>
          <w:sz w:val="28"/>
          <w:szCs w:val="28"/>
          <w:lang w:val="vi-VN"/>
        </w:rPr>
        <w:t xml:space="preserve"> và học kỳ II trước ngày </w:t>
      </w:r>
      <w:r w:rsidR="006D431D" w:rsidRPr="008E72EF">
        <w:rPr>
          <w:i/>
          <w:sz w:val="28"/>
          <w:szCs w:val="28"/>
          <w:lang w:val="vi-VN"/>
        </w:rPr>
        <w:t>1</w:t>
      </w:r>
      <w:r w:rsidR="006D431D">
        <w:rPr>
          <w:i/>
          <w:sz w:val="28"/>
          <w:szCs w:val="28"/>
          <w:lang w:val="en-US"/>
        </w:rPr>
        <w:t>0</w:t>
      </w:r>
      <w:r w:rsidR="006D431D" w:rsidRPr="008E72EF">
        <w:rPr>
          <w:i/>
          <w:sz w:val="28"/>
          <w:szCs w:val="28"/>
          <w:lang w:val="vi-VN"/>
        </w:rPr>
        <w:t>/4/2021</w:t>
      </w:r>
      <w:r w:rsidR="006D431D" w:rsidRPr="008E72EF">
        <w:rPr>
          <w:sz w:val="28"/>
          <w:szCs w:val="28"/>
          <w:lang w:val="vi-VN"/>
        </w:rPr>
        <w:t xml:space="preserve"> về </w:t>
      </w:r>
      <w:r w:rsidR="006D431D">
        <w:rPr>
          <w:sz w:val="28"/>
          <w:szCs w:val="28"/>
          <w:lang w:val="en-US"/>
        </w:rPr>
        <w:t>bộ phận Phong trào</w:t>
      </w:r>
      <w:r w:rsidR="006D431D" w:rsidRPr="008E72EF">
        <w:rPr>
          <w:sz w:val="28"/>
          <w:szCs w:val="28"/>
          <w:lang w:val="vi-VN"/>
        </w:rPr>
        <w:t xml:space="preserve">, </w:t>
      </w:r>
      <w:r w:rsidR="006D431D">
        <w:rPr>
          <w:sz w:val="28"/>
          <w:szCs w:val="28"/>
          <w:lang w:val="en-US"/>
        </w:rPr>
        <w:t xml:space="preserve">Phòng </w:t>
      </w:r>
      <w:r w:rsidR="006D431D" w:rsidRPr="008E72EF">
        <w:rPr>
          <w:sz w:val="28"/>
          <w:szCs w:val="28"/>
          <w:lang w:val="vi-VN"/>
        </w:rPr>
        <w:t xml:space="preserve">GDĐT qua địa chỉ email: </w:t>
      </w:r>
      <w:hyperlink r:id="rId8" w:history="1">
        <w:r w:rsidR="006D431D" w:rsidRPr="003D26E6">
          <w:rPr>
            <w:rStyle w:val="Hyperlink"/>
            <w:sz w:val="28"/>
            <w:szCs w:val="28"/>
            <w:lang w:val="en-US"/>
          </w:rPr>
          <w:t>vlnthao.pgd.tamnong@gmail.com</w:t>
        </w:r>
      </w:hyperlink>
      <w:r w:rsidR="006D431D">
        <w:rPr>
          <w:sz w:val="28"/>
          <w:szCs w:val="28"/>
          <w:lang w:val="en-US"/>
        </w:rPr>
        <w:t>.</w:t>
      </w:r>
    </w:p>
    <w:p w:rsidR="00EF7991" w:rsidRDefault="00EF7991" w:rsidP="00484A25">
      <w:pPr>
        <w:spacing w:after="80"/>
        <w:ind w:firstLine="720"/>
        <w:jc w:val="both"/>
        <w:rPr>
          <w:b/>
          <w:sz w:val="28"/>
          <w:szCs w:val="28"/>
          <w:lang w:val="en-US"/>
        </w:rPr>
      </w:pPr>
      <w:r w:rsidRPr="00EF7991">
        <w:rPr>
          <w:b/>
          <w:sz w:val="28"/>
          <w:szCs w:val="28"/>
          <w:lang w:val="en-US"/>
        </w:rPr>
        <w:t>2.</w:t>
      </w:r>
      <w:r>
        <w:rPr>
          <w:sz w:val="28"/>
          <w:szCs w:val="28"/>
          <w:lang w:val="en-US"/>
        </w:rPr>
        <w:t xml:space="preserve"> </w:t>
      </w:r>
      <w:r>
        <w:rPr>
          <w:b/>
          <w:sz w:val="28"/>
          <w:szCs w:val="28"/>
          <w:lang w:val="en-US"/>
        </w:rPr>
        <w:t xml:space="preserve">Trách nhiệm của </w:t>
      </w:r>
      <w:r w:rsidR="00D52437">
        <w:rPr>
          <w:b/>
          <w:sz w:val="28"/>
          <w:szCs w:val="28"/>
          <w:lang w:val="en-US"/>
        </w:rPr>
        <w:t>g</w:t>
      </w:r>
      <w:r>
        <w:rPr>
          <w:b/>
          <w:sz w:val="28"/>
          <w:szCs w:val="28"/>
          <w:lang w:val="en-US"/>
        </w:rPr>
        <w:t>iáo viên, nhân viên.</w:t>
      </w:r>
    </w:p>
    <w:p w:rsidR="00010BDD" w:rsidRDefault="00010BDD" w:rsidP="00484A25">
      <w:pPr>
        <w:spacing w:after="80"/>
        <w:ind w:firstLine="720"/>
        <w:jc w:val="both"/>
        <w:rPr>
          <w:sz w:val="28"/>
          <w:szCs w:val="28"/>
        </w:rPr>
      </w:pPr>
      <w:r w:rsidRPr="003C5D63">
        <w:rPr>
          <w:sz w:val="28"/>
          <w:szCs w:val="28"/>
        </w:rPr>
        <w:t xml:space="preserve">- Thực hiện các nội dung trong </w:t>
      </w:r>
      <w:r w:rsidR="00691FDF" w:rsidRPr="008E72EF">
        <w:rPr>
          <w:sz w:val="28"/>
          <w:szCs w:val="28"/>
          <w:lang w:val="vi-VN"/>
        </w:rPr>
        <w:t>triển khai công tác tuyên truyền phòng, chống thanh thiếu niên vi phạm pháp luật, tệ nạn xã hội, ma túy, AIDS, mại dâm, mua bán người; phòng, chống bạo lực học đường và giáo dục an toàn giao thông, năm học 2020</w:t>
      </w:r>
      <w:r w:rsidR="000A4736">
        <w:rPr>
          <w:sz w:val="28"/>
          <w:szCs w:val="28"/>
          <w:lang w:val="en-US"/>
        </w:rPr>
        <w:t>-</w:t>
      </w:r>
      <w:r w:rsidR="00691FDF" w:rsidRPr="008E72EF">
        <w:rPr>
          <w:sz w:val="28"/>
          <w:szCs w:val="28"/>
          <w:lang w:val="vi-VN"/>
        </w:rPr>
        <w:t xml:space="preserve">2021 của </w:t>
      </w:r>
      <w:r w:rsidRPr="003C5D63">
        <w:rPr>
          <w:sz w:val="28"/>
          <w:szCs w:val="28"/>
        </w:rPr>
        <w:t>đơn vị đề ra</w:t>
      </w:r>
      <w:r>
        <w:rPr>
          <w:sz w:val="28"/>
          <w:szCs w:val="28"/>
        </w:rPr>
        <w:t>.</w:t>
      </w:r>
      <w:r w:rsidRPr="003C5D63">
        <w:rPr>
          <w:sz w:val="28"/>
          <w:szCs w:val="28"/>
        </w:rPr>
        <w:t xml:space="preserve"> </w:t>
      </w:r>
    </w:p>
    <w:p w:rsidR="00010BDD" w:rsidRDefault="00010BDD" w:rsidP="00484A25">
      <w:pPr>
        <w:spacing w:after="80"/>
        <w:ind w:firstLine="720"/>
        <w:jc w:val="both"/>
        <w:rPr>
          <w:sz w:val="28"/>
          <w:szCs w:val="28"/>
        </w:rPr>
      </w:pPr>
      <w:r>
        <w:rPr>
          <w:sz w:val="28"/>
          <w:szCs w:val="28"/>
        </w:rPr>
        <w:t xml:space="preserve">- Chủ động trong việc thực hiện </w:t>
      </w:r>
      <w:r w:rsidR="00F34AE2" w:rsidRPr="008E72EF">
        <w:rPr>
          <w:sz w:val="28"/>
          <w:szCs w:val="28"/>
          <w:lang w:val="vi-VN"/>
        </w:rPr>
        <w:t>công tác tuyên truyền phòng, chống thanh thiếu niên vi phạm pháp luật, tệ nạn xã hội, ma túy, AIDS, mại dâm, mua bán người; phòng, chống bạo lực học đường và giáo dục an toàn giao thông</w:t>
      </w:r>
      <w:r w:rsidR="00F34AE2">
        <w:rPr>
          <w:sz w:val="28"/>
          <w:szCs w:val="28"/>
          <w:lang w:val="en-US"/>
        </w:rPr>
        <w:t xml:space="preserve"> đến phụ huynh học sinh.</w:t>
      </w:r>
      <w:r w:rsidRPr="00E831A9">
        <w:rPr>
          <w:sz w:val="28"/>
          <w:szCs w:val="28"/>
        </w:rPr>
        <w:t xml:space="preserve">. </w:t>
      </w:r>
    </w:p>
    <w:p w:rsidR="00010BDD" w:rsidRPr="003C5D63" w:rsidRDefault="00010BDD" w:rsidP="00484A25">
      <w:pPr>
        <w:spacing w:after="80"/>
        <w:ind w:firstLine="720"/>
        <w:jc w:val="both"/>
        <w:rPr>
          <w:sz w:val="28"/>
          <w:szCs w:val="28"/>
        </w:rPr>
      </w:pPr>
      <w:r>
        <w:rPr>
          <w:sz w:val="28"/>
          <w:szCs w:val="28"/>
        </w:rPr>
        <w:t xml:space="preserve">- </w:t>
      </w:r>
      <w:r w:rsidR="00972D40">
        <w:rPr>
          <w:sz w:val="28"/>
          <w:szCs w:val="28"/>
        </w:rPr>
        <w:t>Báo</w:t>
      </w:r>
      <w:r w:rsidR="008340AF">
        <w:rPr>
          <w:sz w:val="28"/>
          <w:szCs w:val="28"/>
        </w:rPr>
        <w:t xml:space="preserve"> cáo</w:t>
      </w:r>
      <w:r w:rsidR="00972D40">
        <w:rPr>
          <w:sz w:val="28"/>
          <w:szCs w:val="28"/>
        </w:rPr>
        <w:t xml:space="preserve"> về </w:t>
      </w:r>
      <w:r w:rsidR="00D52437">
        <w:rPr>
          <w:sz w:val="28"/>
          <w:szCs w:val="28"/>
        </w:rPr>
        <w:t>c</w:t>
      </w:r>
      <w:r w:rsidR="00972D40">
        <w:rPr>
          <w:sz w:val="28"/>
          <w:szCs w:val="28"/>
        </w:rPr>
        <w:t xml:space="preserve">án bộ quản lý khi phát hiện cá nhân có dấu hiệu </w:t>
      </w:r>
      <w:r w:rsidR="00972D40" w:rsidRPr="008E72EF">
        <w:rPr>
          <w:sz w:val="28"/>
          <w:szCs w:val="28"/>
          <w:lang w:val="vi-VN"/>
        </w:rPr>
        <w:t>vi phạm pháp luật, tệ nạn xã hội, ma túy, AIDS, mại dâm, mua bán người</w:t>
      </w:r>
      <w:r w:rsidR="00972D40">
        <w:rPr>
          <w:sz w:val="28"/>
          <w:szCs w:val="28"/>
          <w:lang w:val="en-US"/>
        </w:rPr>
        <w:t xml:space="preserve"> xảy ra trong đơn vị</w:t>
      </w:r>
      <w:r>
        <w:rPr>
          <w:sz w:val="28"/>
          <w:szCs w:val="28"/>
        </w:rPr>
        <w:t>.</w:t>
      </w:r>
    </w:p>
    <w:p w:rsidR="00290843" w:rsidRPr="006D1AF7" w:rsidRDefault="00194CB8" w:rsidP="00484A25">
      <w:pPr>
        <w:spacing w:after="80"/>
        <w:ind w:firstLine="720"/>
        <w:jc w:val="both"/>
        <w:rPr>
          <w:sz w:val="28"/>
          <w:szCs w:val="28"/>
          <w:lang w:val="en-US"/>
        </w:rPr>
      </w:pPr>
      <w:r w:rsidRPr="008E72EF">
        <w:rPr>
          <w:b/>
          <w:sz w:val="28"/>
          <w:szCs w:val="28"/>
          <w:lang w:val="vi-VN"/>
        </w:rPr>
        <w:t xml:space="preserve">IV. </w:t>
      </w:r>
      <w:r w:rsidR="006D1AF7">
        <w:rPr>
          <w:b/>
          <w:sz w:val="28"/>
          <w:szCs w:val="28"/>
          <w:lang w:val="en-US"/>
        </w:rPr>
        <w:t>KINH PHÍ</w:t>
      </w:r>
    </w:p>
    <w:p w:rsidR="00194CB8" w:rsidRPr="008E72EF" w:rsidRDefault="007261C2" w:rsidP="00484A25">
      <w:pPr>
        <w:spacing w:after="80"/>
        <w:ind w:firstLine="720"/>
        <w:jc w:val="both"/>
        <w:rPr>
          <w:sz w:val="28"/>
          <w:szCs w:val="28"/>
          <w:lang w:val="vi-VN"/>
        </w:rPr>
      </w:pPr>
      <w:r w:rsidRPr="008E72EF">
        <w:rPr>
          <w:sz w:val="28"/>
          <w:szCs w:val="28"/>
          <w:lang w:val="vi-VN"/>
        </w:rPr>
        <w:t xml:space="preserve">Từ nguồn </w:t>
      </w:r>
      <w:r w:rsidR="00194CB8" w:rsidRPr="008E72EF">
        <w:rPr>
          <w:sz w:val="28"/>
          <w:szCs w:val="28"/>
          <w:lang w:val="vi-VN"/>
        </w:rPr>
        <w:t xml:space="preserve">kinh phí hoạt động của đơn vị </w:t>
      </w:r>
      <w:r w:rsidRPr="008E72EF">
        <w:rPr>
          <w:sz w:val="28"/>
          <w:szCs w:val="28"/>
          <w:lang w:val="vi-VN"/>
        </w:rPr>
        <w:t>được giao hằng năm</w:t>
      </w:r>
      <w:r w:rsidR="00194CB8" w:rsidRPr="008E72EF">
        <w:rPr>
          <w:sz w:val="28"/>
          <w:szCs w:val="28"/>
          <w:lang w:val="vi-VN"/>
        </w:rPr>
        <w:t>.</w:t>
      </w:r>
    </w:p>
    <w:p w:rsidR="00290843" w:rsidRPr="008E72EF" w:rsidRDefault="007261C2" w:rsidP="00484A25">
      <w:pPr>
        <w:spacing w:after="80"/>
        <w:ind w:firstLine="720"/>
        <w:jc w:val="both"/>
        <w:rPr>
          <w:sz w:val="28"/>
          <w:szCs w:val="28"/>
          <w:lang w:val="vi-VN"/>
        </w:rPr>
      </w:pPr>
      <w:r w:rsidRPr="008E72EF">
        <w:rPr>
          <w:sz w:val="28"/>
          <w:szCs w:val="28"/>
          <w:lang w:val="vi-VN"/>
        </w:rPr>
        <w:t>Trên đây là kế hoạch triển khai công tác tuyên truyền phòng, chống thanh thiếu niên vi phạm pháp luật, tệ nạn xã hội, ma túy, AIDS, mại dâm, mua bán người;</w:t>
      </w:r>
      <w:r w:rsidR="0065383B" w:rsidRPr="008E72EF">
        <w:rPr>
          <w:sz w:val="28"/>
          <w:szCs w:val="28"/>
          <w:lang w:val="vi-VN"/>
        </w:rPr>
        <w:t xml:space="preserve"> </w:t>
      </w:r>
      <w:r w:rsidRPr="008E72EF">
        <w:rPr>
          <w:sz w:val="28"/>
          <w:szCs w:val="28"/>
          <w:lang w:val="vi-VN"/>
        </w:rPr>
        <w:t xml:space="preserve">phòng, chống bạo lực học đường </w:t>
      </w:r>
      <w:r w:rsidR="0065383B" w:rsidRPr="008E72EF">
        <w:rPr>
          <w:sz w:val="28"/>
          <w:szCs w:val="28"/>
          <w:lang w:val="vi-VN"/>
        </w:rPr>
        <w:t xml:space="preserve">và giáo dục an toàn giao thông, </w:t>
      </w:r>
      <w:r w:rsidRPr="008E72EF">
        <w:rPr>
          <w:sz w:val="28"/>
          <w:szCs w:val="28"/>
          <w:lang w:val="vi-VN"/>
        </w:rPr>
        <w:t xml:space="preserve">năm học 2020 </w:t>
      </w:r>
      <w:r w:rsidR="0065383B" w:rsidRPr="008E72EF">
        <w:rPr>
          <w:sz w:val="28"/>
          <w:szCs w:val="28"/>
          <w:lang w:val="vi-VN"/>
        </w:rPr>
        <w:t>–</w:t>
      </w:r>
      <w:r w:rsidRPr="008E72EF">
        <w:rPr>
          <w:sz w:val="28"/>
          <w:szCs w:val="28"/>
          <w:lang w:val="vi-VN"/>
        </w:rPr>
        <w:t>2021</w:t>
      </w:r>
      <w:r w:rsidR="0065383B" w:rsidRPr="008E72EF">
        <w:rPr>
          <w:sz w:val="28"/>
          <w:szCs w:val="28"/>
          <w:lang w:val="vi-VN"/>
        </w:rPr>
        <w:t xml:space="preserve"> của </w:t>
      </w:r>
      <w:r w:rsidR="00997255">
        <w:rPr>
          <w:sz w:val="28"/>
          <w:szCs w:val="28"/>
          <w:lang w:val="en-US"/>
        </w:rPr>
        <w:t xml:space="preserve">Trường </w:t>
      </w:r>
      <w:r w:rsidR="000A4736">
        <w:rPr>
          <w:sz w:val="28"/>
          <w:szCs w:val="28"/>
          <w:lang w:val="en-US"/>
        </w:rPr>
        <w:t>Mầm non Hoa Sen</w:t>
      </w:r>
      <w:r w:rsidR="0065383B" w:rsidRPr="008E72EF">
        <w:rPr>
          <w:sz w:val="28"/>
          <w:szCs w:val="28"/>
          <w:lang w:val="vi-VN"/>
        </w:rPr>
        <w:t>.</w:t>
      </w:r>
      <w:r w:rsidR="00484A25">
        <w:rPr>
          <w:sz w:val="28"/>
          <w:szCs w:val="28"/>
          <w:lang w:val="en-US"/>
        </w:rPr>
        <w:t>/.</w:t>
      </w:r>
      <w:r w:rsidR="0065383B" w:rsidRPr="008E72EF">
        <w:rPr>
          <w:sz w:val="28"/>
          <w:szCs w:val="28"/>
          <w:lang w:val="vi-VN"/>
        </w:rPr>
        <w:t xml:space="preserve"> </w:t>
      </w:r>
    </w:p>
    <w:tbl>
      <w:tblPr>
        <w:tblW w:w="8941" w:type="dxa"/>
        <w:jc w:val="center"/>
        <w:tblLook w:val="01E0" w:firstRow="1" w:lastRow="1" w:firstColumn="1" w:lastColumn="1" w:noHBand="0" w:noVBand="0"/>
      </w:tblPr>
      <w:tblGrid>
        <w:gridCol w:w="4613"/>
        <w:gridCol w:w="4328"/>
      </w:tblGrid>
      <w:tr w:rsidR="005967B0" w:rsidRPr="005967B0" w:rsidTr="00102C4A">
        <w:trPr>
          <w:jc w:val="center"/>
        </w:trPr>
        <w:tc>
          <w:tcPr>
            <w:tcW w:w="4613" w:type="dxa"/>
            <w:shd w:val="clear" w:color="auto" w:fill="auto"/>
          </w:tcPr>
          <w:p w:rsidR="008870CA" w:rsidRPr="005967B0" w:rsidRDefault="008870CA" w:rsidP="001A0782">
            <w:pPr>
              <w:jc w:val="both"/>
              <w:textAlignment w:val="baseline"/>
              <w:rPr>
                <w:b/>
                <w:i/>
                <w:bdr w:val="none" w:sz="0" w:space="0" w:color="auto" w:frame="1"/>
              </w:rPr>
            </w:pPr>
            <w:r w:rsidRPr="005967B0">
              <w:rPr>
                <w:b/>
                <w:i/>
                <w:bdr w:val="none" w:sz="0" w:space="0" w:color="auto" w:frame="1"/>
              </w:rPr>
              <w:t>Nơi nhận:</w:t>
            </w:r>
          </w:p>
        </w:tc>
        <w:tc>
          <w:tcPr>
            <w:tcW w:w="4328" w:type="dxa"/>
            <w:shd w:val="clear" w:color="auto" w:fill="auto"/>
          </w:tcPr>
          <w:p w:rsidR="008870CA" w:rsidRPr="005967B0" w:rsidRDefault="008870CA" w:rsidP="00115FD6">
            <w:pPr>
              <w:jc w:val="center"/>
              <w:textAlignment w:val="baseline"/>
              <w:rPr>
                <w:b/>
                <w:sz w:val="28"/>
                <w:szCs w:val="26"/>
                <w:bdr w:val="none" w:sz="0" w:space="0" w:color="auto" w:frame="1"/>
              </w:rPr>
            </w:pPr>
            <w:bookmarkStart w:id="0" w:name="_GoBack"/>
            <w:bookmarkEnd w:id="0"/>
          </w:p>
        </w:tc>
      </w:tr>
      <w:tr w:rsidR="005967B0" w:rsidRPr="005967B0" w:rsidTr="00102C4A">
        <w:trPr>
          <w:jc w:val="center"/>
        </w:trPr>
        <w:tc>
          <w:tcPr>
            <w:tcW w:w="4613" w:type="dxa"/>
            <w:vMerge w:val="restart"/>
            <w:shd w:val="clear" w:color="auto" w:fill="auto"/>
          </w:tcPr>
          <w:p w:rsidR="001A0782" w:rsidRPr="005967B0" w:rsidRDefault="00B67E67" w:rsidP="00BD0DDB">
            <w:pPr>
              <w:textAlignment w:val="baseline"/>
              <w:rPr>
                <w:sz w:val="22"/>
                <w:szCs w:val="22"/>
                <w:bdr w:val="none" w:sz="0" w:space="0" w:color="auto" w:frame="1"/>
              </w:rPr>
            </w:pPr>
            <w:r w:rsidRPr="005967B0">
              <w:rPr>
                <w:sz w:val="22"/>
                <w:szCs w:val="22"/>
                <w:bdr w:val="none" w:sz="0" w:space="0" w:color="auto" w:frame="1"/>
              </w:rPr>
              <w:t xml:space="preserve">- UBND </w:t>
            </w:r>
            <w:r w:rsidR="00F43981">
              <w:rPr>
                <w:sz w:val="22"/>
                <w:szCs w:val="22"/>
                <w:bdr w:val="none" w:sz="0" w:space="0" w:color="auto" w:frame="1"/>
              </w:rPr>
              <w:t>xã</w:t>
            </w:r>
            <w:r w:rsidR="001A0782" w:rsidRPr="005967B0">
              <w:rPr>
                <w:sz w:val="22"/>
                <w:szCs w:val="22"/>
                <w:bdr w:val="none" w:sz="0" w:space="0" w:color="auto" w:frame="1"/>
              </w:rPr>
              <w:t xml:space="preserve"> </w:t>
            </w:r>
            <w:r w:rsidR="00797730" w:rsidRPr="005967B0">
              <w:rPr>
                <w:sz w:val="22"/>
                <w:szCs w:val="22"/>
                <w:bdr w:val="none" w:sz="0" w:space="0" w:color="auto" w:frame="1"/>
              </w:rPr>
              <w:t>(</w:t>
            </w:r>
            <w:r w:rsidR="00797730" w:rsidRPr="005967B0">
              <w:rPr>
                <w:sz w:val="22"/>
                <w:szCs w:val="22"/>
                <w:bdr w:val="none" w:sz="0" w:space="0" w:color="auto" w:frame="1"/>
                <w:lang w:val="vi-VN"/>
              </w:rPr>
              <w:t>báo cáo</w:t>
            </w:r>
            <w:r w:rsidR="00797730" w:rsidRPr="005967B0">
              <w:rPr>
                <w:sz w:val="22"/>
                <w:szCs w:val="22"/>
                <w:bdr w:val="none" w:sz="0" w:space="0" w:color="auto" w:frame="1"/>
              </w:rPr>
              <w:t>);</w:t>
            </w:r>
          </w:p>
          <w:p w:rsidR="00B67E67" w:rsidRPr="005967B0" w:rsidRDefault="00B67E67" w:rsidP="00BD0DDB">
            <w:pPr>
              <w:textAlignment w:val="baseline"/>
              <w:rPr>
                <w:sz w:val="22"/>
                <w:szCs w:val="22"/>
                <w:bdr w:val="none" w:sz="0" w:space="0" w:color="auto" w:frame="1"/>
              </w:rPr>
            </w:pPr>
            <w:r w:rsidRPr="005967B0">
              <w:rPr>
                <w:sz w:val="22"/>
                <w:szCs w:val="22"/>
                <w:bdr w:val="none" w:sz="0" w:space="0" w:color="auto" w:frame="1"/>
              </w:rPr>
              <w:t xml:space="preserve">- Công an </w:t>
            </w:r>
            <w:r w:rsidR="00F43981">
              <w:rPr>
                <w:sz w:val="22"/>
                <w:szCs w:val="22"/>
                <w:bdr w:val="none" w:sz="0" w:space="0" w:color="auto" w:frame="1"/>
              </w:rPr>
              <w:t>xã</w:t>
            </w:r>
            <w:r w:rsidR="002232CB">
              <w:rPr>
                <w:sz w:val="22"/>
                <w:szCs w:val="22"/>
                <w:bdr w:val="none" w:sz="0" w:space="0" w:color="auto" w:frame="1"/>
              </w:rPr>
              <w:t xml:space="preserve"> </w:t>
            </w:r>
            <w:r w:rsidRPr="005967B0">
              <w:rPr>
                <w:sz w:val="22"/>
                <w:szCs w:val="22"/>
                <w:bdr w:val="none" w:sz="0" w:space="0" w:color="auto" w:frame="1"/>
              </w:rPr>
              <w:t>(</w:t>
            </w:r>
            <w:r w:rsidR="00797730" w:rsidRPr="005967B0">
              <w:rPr>
                <w:sz w:val="22"/>
                <w:szCs w:val="22"/>
                <w:bdr w:val="none" w:sz="0" w:space="0" w:color="auto" w:frame="1"/>
                <w:lang w:val="vi-VN"/>
              </w:rPr>
              <w:t>phối hợp</w:t>
            </w:r>
            <w:r w:rsidRPr="005967B0">
              <w:rPr>
                <w:sz w:val="22"/>
                <w:szCs w:val="22"/>
                <w:bdr w:val="none" w:sz="0" w:space="0" w:color="auto" w:frame="1"/>
              </w:rPr>
              <w:t>);</w:t>
            </w:r>
          </w:p>
          <w:p w:rsidR="00797730" w:rsidRPr="005967B0" w:rsidRDefault="00204E8B" w:rsidP="00BD0DDB">
            <w:pPr>
              <w:textAlignment w:val="baseline"/>
              <w:rPr>
                <w:sz w:val="22"/>
                <w:szCs w:val="22"/>
                <w:bdr w:val="none" w:sz="0" w:space="0" w:color="auto" w:frame="1"/>
                <w:lang w:val="vi-VN"/>
              </w:rPr>
            </w:pPr>
            <w:r w:rsidRPr="005967B0">
              <w:rPr>
                <w:sz w:val="22"/>
                <w:szCs w:val="22"/>
                <w:bdr w:val="none" w:sz="0" w:space="0" w:color="auto" w:frame="1"/>
                <w:lang w:val="fr-FR"/>
              </w:rPr>
              <w:t xml:space="preserve">- </w:t>
            </w:r>
            <w:r w:rsidR="00F43981">
              <w:rPr>
                <w:sz w:val="22"/>
                <w:szCs w:val="22"/>
                <w:bdr w:val="none" w:sz="0" w:space="0" w:color="auto" w:frame="1"/>
                <w:lang w:val="fr-FR"/>
              </w:rPr>
              <w:t>Trạm</w:t>
            </w:r>
            <w:r w:rsidR="0031355A" w:rsidRPr="005967B0">
              <w:rPr>
                <w:sz w:val="22"/>
                <w:szCs w:val="22"/>
                <w:bdr w:val="none" w:sz="0" w:space="0" w:color="auto" w:frame="1"/>
                <w:lang w:val="vi-VN"/>
              </w:rPr>
              <w:t xml:space="preserve"> Y tế</w:t>
            </w:r>
            <w:r w:rsidRPr="005967B0">
              <w:rPr>
                <w:sz w:val="22"/>
                <w:szCs w:val="22"/>
                <w:bdr w:val="none" w:sz="0" w:space="0" w:color="auto" w:frame="1"/>
                <w:lang w:val="fr-FR"/>
              </w:rPr>
              <w:t xml:space="preserve"> </w:t>
            </w:r>
            <w:r w:rsidR="00797730" w:rsidRPr="005967B0">
              <w:rPr>
                <w:sz w:val="22"/>
                <w:szCs w:val="22"/>
                <w:bdr w:val="none" w:sz="0" w:space="0" w:color="auto" w:frame="1"/>
                <w:lang w:val="fr-FR"/>
              </w:rPr>
              <w:t>(</w:t>
            </w:r>
            <w:r w:rsidR="00797730" w:rsidRPr="005967B0">
              <w:rPr>
                <w:sz w:val="22"/>
                <w:szCs w:val="22"/>
                <w:bdr w:val="none" w:sz="0" w:space="0" w:color="auto" w:frame="1"/>
                <w:lang w:val="vi-VN"/>
              </w:rPr>
              <w:t>phối hợp</w:t>
            </w:r>
            <w:r w:rsidR="00797730" w:rsidRPr="005967B0">
              <w:rPr>
                <w:sz w:val="22"/>
                <w:szCs w:val="22"/>
                <w:bdr w:val="none" w:sz="0" w:space="0" w:color="auto" w:frame="1"/>
                <w:lang w:val="fr-FR"/>
              </w:rPr>
              <w:t>);</w:t>
            </w:r>
          </w:p>
          <w:p w:rsidR="00245BA6" w:rsidRPr="00245BA6" w:rsidRDefault="00245BA6" w:rsidP="00BD0DDB">
            <w:pPr>
              <w:textAlignment w:val="baseline"/>
              <w:rPr>
                <w:sz w:val="22"/>
                <w:szCs w:val="22"/>
                <w:bdr w:val="none" w:sz="0" w:space="0" w:color="auto" w:frame="1"/>
                <w:lang w:val="en-US"/>
              </w:rPr>
            </w:pPr>
            <w:r>
              <w:rPr>
                <w:sz w:val="22"/>
                <w:szCs w:val="22"/>
                <w:bdr w:val="none" w:sz="0" w:space="0" w:color="auto" w:frame="1"/>
                <w:lang w:val="en-US"/>
              </w:rPr>
              <w:t xml:space="preserve">- </w:t>
            </w:r>
            <w:r w:rsidR="00F43981">
              <w:rPr>
                <w:sz w:val="22"/>
                <w:szCs w:val="22"/>
                <w:bdr w:val="none" w:sz="0" w:space="0" w:color="auto" w:frame="1"/>
                <w:lang w:val="en-US"/>
              </w:rPr>
              <w:t>CBQL, GV, NV</w:t>
            </w:r>
            <w:r>
              <w:rPr>
                <w:sz w:val="22"/>
                <w:szCs w:val="22"/>
                <w:bdr w:val="none" w:sz="0" w:space="0" w:color="auto" w:frame="1"/>
                <w:lang w:val="en-US"/>
              </w:rPr>
              <w:t xml:space="preserve"> (</w:t>
            </w:r>
            <w:r w:rsidR="00102C4A">
              <w:rPr>
                <w:sz w:val="22"/>
                <w:szCs w:val="22"/>
                <w:bdr w:val="none" w:sz="0" w:space="0" w:color="auto" w:frame="1"/>
                <w:lang w:val="en-US"/>
              </w:rPr>
              <w:t>thực hiện</w:t>
            </w:r>
            <w:r>
              <w:rPr>
                <w:sz w:val="22"/>
                <w:szCs w:val="22"/>
                <w:bdr w:val="none" w:sz="0" w:space="0" w:color="auto" w:frame="1"/>
                <w:lang w:val="en-US"/>
              </w:rPr>
              <w:t>);</w:t>
            </w:r>
          </w:p>
          <w:p w:rsidR="001A0782" w:rsidRPr="00102C4A" w:rsidRDefault="001A0782" w:rsidP="00F43981">
            <w:pPr>
              <w:textAlignment w:val="baseline"/>
              <w:rPr>
                <w:bdr w:val="none" w:sz="0" w:space="0" w:color="auto" w:frame="1"/>
                <w:lang w:val="en-US"/>
              </w:rPr>
            </w:pPr>
            <w:r w:rsidRPr="005967B0">
              <w:rPr>
                <w:sz w:val="22"/>
                <w:szCs w:val="22"/>
                <w:bdr w:val="none" w:sz="0" w:space="0" w:color="auto" w:frame="1"/>
              </w:rPr>
              <w:t>-</w:t>
            </w:r>
            <w:r w:rsidR="009413CE" w:rsidRPr="005967B0">
              <w:rPr>
                <w:sz w:val="22"/>
                <w:szCs w:val="22"/>
                <w:bdr w:val="none" w:sz="0" w:space="0" w:color="auto" w:frame="1"/>
              </w:rPr>
              <w:t xml:space="preserve"> Lưu: VT</w:t>
            </w:r>
            <w:r w:rsidR="00F43981">
              <w:rPr>
                <w:sz w:val="22"/>
                <w:szCs w:val="22"/>
                <w:bdr w:val="none" w:sz="0" w:space="0" w:color="auto" w:frame="1"/>
              </w:rPr>
              <w:t>.</w:t>
            </w:r>
          </w:p>
        </w:tc>
        <w:tc>
          <w:tcPr>
            <w:tcW w:w="4328" w:type="dxa"/>
            <w:shd w:val="clear" w:color="auto" w:fill="auto"/>
          </w:tcPr>
          <w:p w:rsidR="001A0782" w:rsidRPr="005967B0" w:rsidRDefault="001A0782" w:rsidP="00115FD6">
            <w:pPr>
              <w:jc w:val="center"/>
              <w:textAlignment w:val="baseline"/>
              <w:rPr>
                <w:b/>
                <w:sz w:val="28"/>
                <w:szCs w:val="26"/>
                <w:bdr w:val="none" w:sz="0" w:space="0" w:color="auto" w:frame="1"/>
              </w:rPr>
            </w:pPr>
          </w:p>
        </w:tc>
      </w:tr>
      <w:tr w:rsidR="005967B0" w:rsidRPr="005967B0" w:rsidTr="00102C4A">
        <w:trPr>
          <w:trHeight w:val="1478"/>
          <w:jc w:val="center"/>
        </w:trPr>
        <w:tc>
          <w:tcPr>
            <w:tcW w:w="4613" w:type="dxa"/>
            <w:vMerge/>
            <w:shd w:val="clear" w:color="auto" w:fill="auto"/>
          </w:tcPr>
          <w:p w:rsidR="001A0782" w:rsidRPr="005967B0" w:rsidRDefault="001A0782" w:rsidP="00BD0DDB">
            <w:pPr>
              <w:textAlignment w:val="baseline"/>
              <w:rPr>
                <w:sz w:val="26"/>
                <w:szCs w:val="26"/>
                <w:bdr w:val="none" w:sz="0" w:space="0" w:color="auto" w:frame="1"/>
              </w:rPr>
            </w:pPr>
          </w:p>
        </w:tc>
        <w:tc>
          <w:tcPr>
            <w:tcW w:w="4328" w:type="dxa"/>
            <w:shd w:val="clear" w:color="auto" w:fill="auto"/>
          </w:tcPr>
          <w:p w:rsidR="001A0782" w:rsidRPr="005967B0" w:rsidRDefault="001A0782" w:rsidP="000A4736">
            <w:pPr>
              <w:jc w:val="center"/>
              <w:textAlignment w:val="baseline"/>
              <w:rPr>
                <w:b/>
                <w:sz w:val="28"/>
                <w:szCs w:val="26"/>
                <w:bdr w:val="none" w:sz="0" w:space="0" w:color="auto" w:frame="1"/>
              </w:rPr>
            </w:pPr>
          </w:p>
        </w:tc>
      </w:tr>
    </w:tbl>
    <w:p w:rsidR="00126378" w:rsidRPr="005967B0" w:rsidRDefault="00126378" w:rsidP="00BD7786">
      <w:pPr>
        <w:jc w:val="both"/>
        <w:outlineLvl w:val="0"/>
        <w:rPr>
          <w:sz w:val="26"/>
          <w:szCs w:val="26"/>
          <w:bdr w:val="none" w:sz="0" w:space="0" w:color="auto" w:frame="1"/>
        </w:rPr>
        <w:sectPr w:rsidR="00126378" w:rsidRPr="005967B0" w:rsidSect="002D0D10">
          <w:headerReference w:type="default" r:id="rId9"/>
          <w:footerReference w:type="even" r:id="rId10"/>
          <w:footerReference w:type="default" r:id="rId11"/>
          <w:pgSz w:w="11907" w:h="16840" w:code="9"/>
          <w:pgMar w:top="1134" w:right="1134" w:bottom="1134" w:left="1701" w:header="567" w:footer="567" w:gutter="0"/>
          <w:cols w:space="720"/>
          <w:titlePg/>
          <w:docGrid w:linePitch="360"/>
        </w:sectPr>
      </w:pPr>
    </w:p>
    <w:p w:rsidR="00126378" w:rsidRPr="005967B0" w:rsidRDefault="00126378" w:rsidP="00126378">
      <w:pPr>
        <w:pStyle w:val="NormalWeb"/>
        <w:shd w:val="clear" w:color="auto" w:fill="FFFFFF"/>
        <w:spacing w:before="0" w:after="0"/>
        <w:jc w:val="center"/>
        <w:textAlignment w:val="baseline"/>
        <w:rPr>
          <w:rStyle w:val="Strong"/>
          <w:sz w:val="26"/>
          <w:szCs w:val="26"/>
          <w:bdr w:val="none" w:sz="0" w:space="0" w:color="auto" w:frame="1"/>
        </w:rPr>
      </w:pPr>
      <w:r w:rsidRPr="005967B0">
        <w:rPr>
          <w:rStyle w:val="Strong"/>
          <w:sz w:val="26"/>
          <w:szCs w:val="26"/>
          <w:bdr w:val="none" w:sz="0" w:space="0" w:color="auto" w:frame="1"/>
        </w:rPr>
        <w:lastRenderedPageBreak/>
        <w:t>PHỤ LỤC</w:t>
      </w:r>
    </w:p>
    <w:p w:rsidR="00290843" w:rsidRPr="005967B0" w:rsidRDefault="00E9469E" w:rsidP="00290843">
      <w:pPr>
        <w:pStyle w:val="NormalWeb"/>
        <w:shd w:val="clear" w:color="auto" w:fill="FFFFFF"/>
        <w:spacing w:before="0" w:after="0"/>
        <w:jc w:val="center"/>
        <w:textAlignment w:val="baseline"/>
        <w:rPr>
          <w:rStyle w:val="Strong"/>
          <w:sz w:val="26"/>
          <w:szCs w:val="26"/>
          <w:bdr w:val="none" w:sz="0" w:space="0" w:color="auto" w:frame="1"/>
        </w:rPr>
      </w:pPr>
      <w:r w:rsidRPr="005967B0">
        <w:rPr>
          <w:rStyle w:val="Strong"/>
          <w:sz w:val="26"/>
          <w:szCs w:val="26"/>
          <w:bdr w:val="none" w:sz="0" w:space="0" w:color="auto" w:frame="1"/>
        </w:rPr>
        <w:t>Phân công thực hiện nhiệm vụ phòng</w:t>
      </w:r>
      <w:r w:rsidR="00225377" w:rsidRPr="005967B0">
        <w:rPr>
          <w:rStyle w:val="Strong"/>
          <w:sz w:val="26"/>
          <w:szCs w:val="26"/>
          <w:bdr w:val="none" w:sz="0" w:space="0" w:color="auto" w:frame="1"/>
        </w:rPr>
        <w:t>,</w:t>
      </w:r>
      <w:r w:rsidRPr="005967B0">
        <w:rPr>
          <w:rStyle w:val="Strong"/>
          <w:sz w:val="26"/>
          <w:szCs w:val="26"/>
          <w:bdr w:val="none" w:sz="0" w:space="0" w:color="auto" w:frame="1"/>
        </w:rPr>
        <w:t xml:space="preserve"> chống</w:t>
      </w:r>
      <w:r w:rsidR="0080649E" w:rsidRPr="005967B0">
        <w:rPr>
          <w:rStyle w:val="Strong"/>
          <w:sz w:val="26"/>
          <w:szCs w:val="26"/>
          <w:bdr w:val="none" w:sz="0" w:space="0" w:color="auto" w:frame="1"/>
        </w:rPr>
        <w:t xml:space="preserve"> tội phạm, tệ nạn xã hội, </w:t>
      </w:r>
    </w:p>
    <w:p w:rsidR="00085726" w:rsidRPr="005967B0" w:rsidRDefault="0080649E" w:rsidP="00290843">
      <w:pPr>
        <w:pStyle w:val="NormalWeb"/>
        <w:shd w:val="clear" w:color="auto" w:fill="FFFFFF"/>
        <w:spacing w:before="0" w:after="0"/>
        <w:jc w:val="center"/>
        <w:textAlignment w:val="baseline"/>
        <w:rPr>
          <w:rStyle w:val="Strong"/>
          <w:sz w:val="26"/>
          <w:szCs w:val="26"/>
          <w:bdr w:val="none" w:sz="0" w:space="0" w:color="auto" w:frame="1"/>
          <w:lang w:val="vi-VN"/>
        </w:rPr>
      </w:pPr>
      <w:r w:rsidRPr="005967B0">
        <w:rPr>
          <w:rStyle w:val="Strong"/>
          <w:sz w:val="26"/>
          <w:szCs w:val="26"/>
          <w:bdr w:val="none" w:sz="0" w:space="0" w:color="auto" w:frame="1"/>
        </w:rPr>
        <w:t>AIDS,</w:t>
      </w:r>
      <w:r w:rsidR="00E9469E" w:rsidRPr="005967B0">
        <w:rPr>
          <w:rStyle w:val="Strong"/>
          <w:sz w:val="26"/>
          <w:szCs w:val="26"/>
          <w:bdr w:val="none" w:sz="0" w:space="0" w:color="auto" w:frame="1"/>
        </w:rPr>
        <w:t xml:space="preserve"> ma túy</w:t>
      </w:r>
      <w:r w:rsidR="00B46431" w:rsidRPr="005967B0">
        <w:rPr>
          <w:rStyle w:val="Strong"/>
          <w:sz w:val="26"/>
          <w:szCs w:val="26"/>
          <w:bdr w:val="none" w:sz="0" w:space="0" w:color="auto" w:frame="1"/>
          <w:lang w:val="vi-VN"/>
        </w:rPr>
        <w:t>, mại dâm; phòng, chống bạo lực học đường</w:t>
      </w:r>
      <w:r w:rsidR="00290843" w:rsidRPr="005967B0">
        <w:rPr>
          <w:rStyle w:val="Strong"/>
          <w:sz w:val="26"/>
          <w:szCs w:val="26"/>
          <w:bdr w:val="none" w:sz="0" w:space="0" w:color="auto" w:frame="1"/>
        </w:rPr>
        <w:t xml:space="preserve"> và</w:t>
      </w:r>
      <w:r w:rsidRPr="005967B0">
        <w:rPr>
          <w:rStyle w:val="Strong"/>
          <w:sz w:val="26"/>
          <w:szCs w:val="26"/>
          <w:bdr w:val="none" w:sz="0" w:space="0" w:color="auto" w:frame="1"/>
        </w:rPr>
        <w:t xml:space="preserve"> vi phạm pháp luật</w:t>
      </w:r>
      <w:r w:rsidR="00E9469E" w:rsidRPr="005967B0">
        <w:rPr>
          <w:rStyle w:val="Strong"/>
          <w:sz w:val="26"/>
          <w:szCs w:val="26"/>
          <w:bdr w:val="none" w:sz="0" w:space="0" w:color="auto" w:frame="1"/>
        </w:rPr>
        <w:t xml:space="preserve"> </w:t>
      </w:r>
      <w:r w:rsidR="00225377" w:rsidRPr="005967B0">
        <w:rPr>
          <w:rStyle w:val="Strong"/>
          <w:sz w:val="26"/>
          <w:szCs w:val="26"/>
          <w:bdr w:val="none" w:sz="0" w:space="0" w:color="auto" w:frame="1"/>
        </w:rPr>
        <w:t xml:space="preserve">trong trường học </w:t>
      </w:r>
      <w:r w:rsidR="00E9469E" w:rsidRPr="005967B0">
        <w:rPr>
          <w:rStyle w:val="Strong"/>
          <w:sz w:val="26"/>
          <w:szCs w:val="26"/>
          <w:bdr w:val="none" w:sz="0" w:space="0" w:color="auto" w:frame="1"/>
        </w:rPr>
        <w:t xml:space="preserve">năm học </w:t>
      </w:r>
      <w:r w:rsidR="00E8797B" w:rsidRPr="005967B0">
        <w:rPr>
          <w:rStyle w:val="Strong"/>
          <w:sz w:val="26"/>
          <w:szCs w:val="26"/>
          <w:bdr w:val="none" w:sz="0" w:space="0" w:color="auto" w:frame="1"/>
          <w:lang w:val="vi-VN"/>
        </w:rPr>
        <w:t xml:space="preserve">2020 </w:t>
      </w:r>
      <w:r w:rsidR="00085726" w:rsidRPr="005967B0">
        <w:rPr>
          <w:rStyle w:val="Strong"/>
          <w:sz w:val="26"/>
          <w:szCs w:val="26"/>
          <w:bdr w:val="none" w:sz="0" w:space="0" w:color="auto" w:frame="1"/>
          <w:lang w:val="vi-VN"/>
        </w:rPr>
        <w:t>–</w:t>
      </w:r>
      <w:r w:rsidR="00E8797B" w:rsidRPr="005967B0">
        <w:rPr>
          <w:rStyle w:val="Strong"/>
          <w:sz w:val="26"/>
          <w:szCs w:val="26"/>
          <w:bdr w:val="none" w:sz="0" w:space="0" w:color="auto" w:frame="1"/>
          <w:lang w:val="vi-VN"/>
        </w:rPr>
        <w:t xml:space="preserve"> 2021</w:t>
      </w:r>
    </w:p>
    <w:p w:rsidR="00126378" w:rsidRDefault="008A67C4" w:rsidP="00E9469E">
      <w:pPr>
        <w:pStyle w:val="NormalWeb"/>
        <w:shd w:val="clear" w:color="auto" w:fill="FFFFFF"/>
        <w:spacing w:before="0" w:after="0"/>
        <w:jc w:val="center"/>
        <w:textAlignment w:val="baseline"/>
        <w:rPr>
          <w:rStyle w:val="Strong"/>
          <w:b w:val="0"/>
          <w:i/>
          <w:sz w:val="26"/>
          <w:szCs w:val="26"/>
          <w:bdr w:val="none" w:sz="0" w:space="0" w:color="auto" w:frame="1"/>
        </w:rPr>
      </w:pPr>
      <w:r w:rsidRPr="005967B0">
        <w:rPr>
          <w:rStyle w:val="Strong"/>
          <w:b w:val="0"/>
          <w:i/>
          <w:sz w:val="26"/>
          <w:szCs w:val="26"/>
          <w:bdr w:val="none" w:sz="0" w:space="0" w:color="auto" w:frame="1"/>
        </w:rPr>
        <w:t xml:space="preserve"> (Kèm theo </w:t>
      </w:r>
      <w:r w:rsidR="00BD1457">
        <w:rPr>
          <w:rStyle w:val="Strong"/>
          <w:b w:val="0"/>
          <w:i/>
          <w:sz w:val="26"/>
          <w:szCs w:val="26"/>
          <w:bdr w:val="none" w:sz="0" w:space="0" w:color="auto" w:frame="1"/>
        </w:rPr>
        <w:t>Kế hoạch</w:t>
      </w:r>
      <w:r w:rsidRPr="005967B0">
        <w:rPr>
          <w:rStyle w:val="Strong"/>
          <w:b w:val="0"/>
          <w:i/>
          <w:sz w:val="26"/>
          <w:szCs w:val="26"/>
          <w:bdr w:val="none" w:sz="0" w:space="0" w:color="auto" w:frame="1"/>
        </w:rPr>
        <w:t xml:space="preserve"> số </w:t>
      </w:r>
      <w:r w:rsidR="00484A25">
        <w:rPr>
          <w:rStyle w:val="Strong"/>
          <w:b w:val="0"/>
          <w:i/>
          <w:sz w:val="26"/>
          <w:szCs w:val="26"/>
          <w:bdr w:val="none" w:sz="0" w:space="0" w:color="auto" w:frame="1"/>
        </w:rPr>
        <w:t xml:space="preserve">     </w:t>
      </w:r>
      <w:r w:rsidR="00126378" w:rsidRPr="005967B0">
        <w:rPr>
          <w:rStyle w:val="Strong"/>
          <w:b w:val="0"/>
          <w:i/>
          <w:sz w:val="26"/>
          <w:szCs w:val="26"/>
          <w:bdr w:val="none" w:sz="0" w:space="0" w:color="auto" w:frame="1"/>
        </w:rPr>
        <w:t>/</w:t>
      </w:r>
      <w:r w:rsidR="00BD1457">
        <w:rPr>
          <w:rStyle w:val="Strong"/>
          <w:b w:val="0"/>
          <w:i/>
          <w:sz w:val="26"/>
          <w:szCs w:val="26"/>
          <w:bdr w:val="none" w:sz="0" w:space="0" w:color="auto" w:frame="1"/>
        </w:rPr>
        <w:t>KH-</w:t>
      </w:r>
      <w:r w:rsidR="00D52437">
        <w:rPr>
          <w:rStyle w:val="Strong"/>
          <w:b w:val="0"/>
          <w:i/>
          <w:sz w:val="26"/>
          <w:szCs w:val="26"/>
          <w:bdr w:val="none" w:sz="0" w:space="0" w:color="auto" w:frame="1"/>
        </w:rPr>
        <w:t>M</w:t>
      </w:r>
      <w:r w:rsidR="00484A25">
        <w:rPr>
          <w:rStyle w:val="Strong"/>
          <w:b w:val="0"/>
          <w:i/>
          <w:sz w:val="26"/>
          <w:szCs w:val="26"/>
          <w:bdr w:val="none" w:sz="0" w:space="0" w:color="auto" w:frame="1"/>
        </w:rPr>
        <w:t>NHS</w:t>
      </w:r>
      <w:r w:rsidR="00FB6CCE" w:rsidRPr="005967B0">
        <w:rPr>
          <w:rStyle w:val="Strong"/>
          <w:b w:val="0"/>
          <w:i/>
          <w:sz w:val="26"/>
          <w:szCs w:val="26"/>
          <w:bdr w:val="none" w:sz="0" w:space="0" w:color="auto" w:frame="1"/>
        </w:rPr>
        <w:t xml:space="preserve"> ngày </w:t>
      </w:r>
      <w:r w:rsidR="00484A25">
        <w:rPr>
          <w:rStyle w:val="Strong"/>
          <w:b w:val="0"/>
          <w:i/>
          <w:sz w:val="26"/>
          <w:szCs w:val="26"/>
          <w:bdr w:val="none" w:sz="0" w:space="0" w:color="auto" w:frame="1"/>
        </w:rPr>
        <w:t xml:space="preserve">    </w:t>
      </w:r>
      <w:r w:rsidR="00FB6CCE" w:rsidRPr="005967B0">
        <w:rPr>
          <w:rStyle w:val="Strong"/>
          <w:b w:val="0"/>
          <w:i/>
          <w:sz w:val="26"/>
          <w:szCs w:val="26"/>
          <w:bdr w:val="none" w:sz="0" w:space="0" w:color="auto" w:frame="1"/>
        </w:rPr>
        <w:t xml:space="preserve"> tháng </w:t>
      </w:r>
      <w:r w:rsidR="00D52437">
        <w:rPr>
          <w:rStyle w:val="Strong"/>
          <w:b w:val="0"/>
          <w:i/>
          <w:sz w:val="26"/>
          <w:szCs w:val="26"/>
          <w:bdr w:val="none" w:sz="0" w:space="0" w:color="auto" w:frame="1"/>
        </w:rPr>
        <w:t>9</w:t>
      </w:r>
      <w:r w:rsidR="00842F4E" w:rsidRPr="005967B0">
        <w:rPr>
          <w:rStyle w:val="Strong"/>
          <w:b w:val="0"/>
          <w:i/>
          <w:sz w:val="26"/>
          <w:szCs w:val="26"/>
          <w:bdr w:val="none" w:sz="0" w:space="0" w:color="auto" w:frame="1"/>
        </w:rPr>
        <w:t xml:space="preserve"> năm 20</w:t>
      </w:r>
      <w:r w:rsidR="00842F4E" w:rsidRPr="005967B0">
        <w:rPr>
          <w:rStyle w:val="Strong"/>
          <w:b w:val="0"/>
          <w:i/>
          <w:sz w:val="26"/>
          <w:szCs w:val="26"/>
          <w:bdr w:val="none" w:sz="0" w:space="0" w:color="auto" w:frame="1"/>
          <w:lang w:val="vi-VN"/>
        </w:rPr>
        <w:t xml:space="preserve">20 </w:t>
      </w:r>
      <w:r w:rsidR="00126378" w:rsidRPr="005967B0">
        <w:rPr>
          <w:rStyle w:val="Strong"/>
          <w:b w:val="0"/>
          <w:i/>
          <w:sz w:val="26"/>
          <w:szCs w:val="26"/>
          <w:bdr w:val="none" w:sz="0" w:space="0" w:color="auto" w:frame="1"/>
        </w:rPr>
        <w:t xml:space="preserve"> của </w:t>
      </w:r>
      <w:r w:rsidR="00D52437">
        <w:rPr>
          <w:rStyle w:val="Strong"/>
          <w:b w:val="0"/>
          <w:i/>
          <w:sz w:val="26"/>
          <w:szCs w:val="26"/>
          <w:bdr w:val="none" w:sz="0" w:space="0" w:color="auto" w:frame="1"/>
        </w:rPr>
        <w:t xml:space="preserve">Trường </w:t>
      </w:r>
      <w:r w:rsidR="00484A25">
        <w:rPr>
          <w:rStyle w:val="Strong"/>
          <w:b w:val="0"/>
          <w:i/>
          <w:sz w:val="26"/>
          <w:szCs w:val="26"/>
          <w:bdr w:val="none" w:sz="0" w:space="0" w:color="auto" w:frame="1"/>
        </w:rPr>
        <w:t>Mầm non Hoa Sen</w:t>
      </w:r>
      <w:r w:rsidR="00126378" w:rsidRPr="005967B0">
        <w:rPr>
          <w:rStyle w:val="Strong"/>
          <w:b w:val="0"/>
          <w:i/>
          <w:sz w:val="26"/>
          <w:szCs w:val="26"/>
          <w:bdr w:val="none" w:sz="0" w:space="0" w:color="auto" w:frame="1"/>
        </w:rPr>
        <w:t>)</w:t>
      </w:r>
    </w:p>
    <w:p w:rsidR="001A1840" w:rsidRPr="005967B0" w:rsidRDefault="00730E97" w:rsidP="00E9469E">
      <w:pPr>
        <w:pStyle w:val="NormalWeb"/>
        <w:shd w:val="clear" w:color="auto" w:fill="FFFFFF"/>
        <w:spacing w:before="0" w:after="0"/>
        <w:jc w:val="center"/>
        <w:textAlignment w:val="baseline"/>
        <w:rPr>
          <w:rStyle w:val="Strong"/>
          <w:b w:val="0"/>
          <w:i/>
          <w:sz w:val="26"/>
          <w:szCs w:val="26"/>
          <w:bdr w:val="none" w:sz="0" w:space="0" w:color="auto" w:frame="1"/>
        </w:rPr>
      </w:pPr>
      <w:r>
        <w:rPr>
          <w:rStyle w:val="Strong"/>
          <w:b w:val="0"/>
          <w:i/>
          <w:sz w:val="26"/>
          <w:szCs w:val="26"/>
          <w:bdr w:val="none" w:sz="0" w:space="0" w:color="auto" w:frame="1"/>
        </w:rPr>
        <w:t>------------</w:t>
      </w:r>
    </w:p>
    <w:tbl>
      <w:tblPr>
        <w:tblW w:w="15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9679"/>
        <w:gridCol w:w="1870"/>
        <w:gridCol w:w="1496"/>
        <w:gridCol w:w="1870"/>
      </w:tblGrid>
      <w:tr w:rsidR="005967B0" w:rsidRPr="005967B0" w:rsidTr="00787C5B">
        <w:tc>
          <w:tcPr>
            <w:tcW w:w="669" w:type="dxa"/>
            <w:shd w:val="clear" w:color="auto" w:fill="auto"/>
            <w:vAlign w:val="center"/>
          </w:tcPr>
          <w:p w:rsidR="00CF1452" w:rsidRPr="005967B0" w:rsidRDefault="00CF1452" w:rsidP="00787C5B">
            <w:pPr>
              <w:pStyle w:val="NormalWeb"/>
              <w:spacing w:before="60" w:after="0" w:line="300" w:lineRule="atLeast"/>
              <w:jc w:val="center"/>
              <w:textAlignment w:val="baseline"/>
              <w:rPr>
                <w:rStyle w:val="Strong"/>
                <w:sz w:val="26"/>
                <w:szCs w:val="26"/>
                <w:bdr w:val="none" w:sz="0" w:space="0" w:color="auto" w:frame="1"/>
              </w:rPr>
            </w:pPr>
            <w:r w:rsidRPr="005967B0">
              <w:rPr>
                <w:rStyle w:val="Strong"/>
                <w:sz w:val="26"/>
                <w:szCs w:val="26"/>
                <w:bdr w:val="none" w:sz="0" w:space="0" w:color="auto" w:frame="1"/>
              </w:rPr>
              <w:t>TT</w:t>
            </w:r>
          </w:p>
        </w:tc>
        <w:tc>
          <w:tcPr>
            <w:tcW w:w="9679" w:type="dxa"/>
            <w:shd w:val="clear" w:color="auto" w:fill="auto"/>
            <w:vAlign w:val="center"/>
          </w:tcPr>
          <w:p w:rsidR="00CF1452" w:rsidRPr="005967B0" w:rsidRDefault="00CF1452" w:rsidP="00787C5B">
            <w:pPr>
              <w:pStyle w:val="NormalWeb"/>
              <w:spacing w:before="60" w:after="0" w:line="300" w:lineRule="atLeast"/>
              <w:jc w:val="center"/>
              <w:textAlignment w:val="baseline"/>
              <w:rPr>
                <w:rStyle w:val="Strong"/>
                <w:sz w:val="26"/>
                <w:szCs w:val="26"/>
                <w:bdr w:val="none" w:sz="0" w:space="0" w:color="auto" w:frame="1"/>
              </w:rPr>
            </w:pPr>
            <w:r w:rsidRPr="005967B0">
              <w:rPr>
                <w:rStyle w:val="Strong"/>
                <w:sz w:val="26"/>
                <w:szCs w:val="26"/>
                <w:bdr w:val="none" w:sz="0" w:space="0" w:color="auto" w:frame="1"/>
              </w:rPr>
              <w:t>Nội dung thực hiện</w:t>
            </w:r>
          </w:p>
        </w:tc>
        <w:tc>
          <w:tcPr>
            <w:tcW w:w="1870" w:type="dxa"/>
            <w:shd w:val="clear" w:color="auto" w:fill="auto"/>
            <w:vAlign w:val="center"/>
          </w:tcPr>
          <w:p w:rsidR="00CF1452" w:rsidRPr="005967B0" w:rsidRDefault="00D52437" w:rsidP="00787C5B">
            <w:pPr>
              <w:pStyle w:val="NormalWeb"/>
              <w:spacing w:before="60" w:after="0" w:line="300" w:lineRule="atLeast"/>
              <w:jc w:val="center"/>
              <w:textAlignment w:val="baseline"/>
              <w:rPr>
                <w:rStyle w:val="Strong"/>
                <w:sz w:val="26"/>
                <w:szCs w:val="26"/>
                <w:bdr w:val="none" w:sz="0" w:space="0" w:color="auto" w:frame="1"/>
              </w:rPr>
            </w:pPr>
            <w:r>
              <w:rPr>
                <w:rStyle w:val="Strong"/>
                <w:sz w:val="26"/>
                <w:szCs w:val="26"/>
                <w:bdr w:val="none" w:sz="0" w:space="0" w:color="auto" w:frame="1"/>
              </w:rPr>
              <w:t>Người</w:t>
            </w:r>
            <w:r w:rsidR="0086686A" w:rsidRPr="005967B0">
              <w:rPr>
                <w:rStyle w:val="Strong"/>
                <w:sz w:val="26"/>
                <w:szCs w:val="26"/>
                <w:bdr w:val="none" w:sz="0" w:space="0" w:color="auto" w:frame="1"/>
              </w:rPr>
              <w:t xml:space="preserve"> vị thực hiện</w:t>
            </w:r>
          </w:p>
        </w:tc>
        <w:tc>
          <w:tcPr>
            <w:tcW w:w="1496" w:type="dxa"/>
            <w:shd w:val="clear" w:color="auto" w:fill="auto"/>
            <w:vAlign w:val="center"/>
          </w:tcPr>
          <w:p w:rsidR="00CF1452" w:rsidRPr="005967B0" w:rsidRDefault="00CF1452" w:rsidP="00787C5B">
            <w:pPr>
              <w:pStyle w:val="NormalWeb"/>
              <w:spacing w:before="60" w:after="0" w:line="300" w:lineRule="atLeast"/>
              <w:jc w:val="center"/>
              <w:textAlignment w:val="baseline"/>
              <w:rPr>
                <w:rStyle w:val="Strong"/>
                <w:sz w:val="26"/>
                <w:szCs w:val="26"/>
                <w:bdr w:val="none" w:sz="0" w:space="0" w:color="auto" w:frame="1"/>
              </w:rPr>
            </w:pPr>
            <w:r w:rsidRPr="005967B0">
              <w:rPr>
                <w:rStyle w:val="Strong"/>
                <w:sz w:val="26"/>
                <w:szCs w:val="26"/>
                <w:bdr w:val="none" w:sz="0" w:space="0" w:color="auto" w:frame="1"/>
              </w:rPr>
              <w:t>Cơ quan phối hợp</w:t>
            </w:r>
          </w:p>
        </w:tc>
        <w:tc>
          <w:tcPr>
            <w:tcW w:w="1870" w:type="dxa"/>
            <w:shd w:val="clear" w:color="auto" w:fill="auto"/>
            <w:vAlign w:val="center"/>
          </w:tcPr>
          <w:p w:rsidR="002D2BF2" w:rsidRPr="005967B0" w:rsidRDefault="00CF1452" w:rsidP="00787C5B">
            <w:pPr>
              <w:pStyle w:val="NormalWeb"/>
              <w:spacing w:before="60" w:after="0" w:line="300" w:lineRule="atLeast"/>
              <w:jc w:val="center"/>
              <w:textAlignment w:val="baseline"/>
              <w:rPr>
                <w:rStyle w:val="Strong"/>
                <w:sz w:val="26"/>
                <w:szCs w:val="26"/>
                <w:bdr w:val="none" w:sz="0" w:space="0" w:color="auto" w:frame="1"/>
              </w:rPr>
            </w:pPr>
            <w:r w:rsidRPr="005967B0">
              <w:rPr>
                <w:rStyle w:val="Strong"/>
                <w:sz w:val="26"/>
                <w:szCs w:val="26"/>
                <w:bdr w:val="none" w:sz="0" w:space="0" w:color="auto" w:frame="1"/>
              </w:rPr>
              <w:t>Thời gian</w:t>
            </w:r>
          </w:p>
          <w:p w:rsidR="00CF1452" w:rsidRPr="005967B0" w:rsidRDefault="00CF1452" w:rsidP="00787C5B">
            <w:pPr>
              <w:pStyle w:val="NormalWeb"/>
              <w:spacing w:before="60" w:after="0" w:line="300" w:lineRule="atLeast"/>
              <w:jc w:val="center"/>
              <w:textAlignment w:val="baseline"/>
              <w:rPr>
                <w:rStyle w:val="Strong"/>
                <w:sz w:val="26"/>
                <w:szCs w:val="26"/>
                <w:bdr w:val="none" w:sz="0" w:space="0" w:color="auto" w:frame="1"/>
              </w:rPr>
            </w:pPr>
            <w:r w:rsidRPr="005967B0">
              <w:rPr>
                <w:rStyle w:val="Strong"/>
                <w:sz w:val="26"/>
                <w:szCs w:val="26"/>
                <w:bdr w:val="none" w:sz="0" w:space="0" w:color="auto" w:frame="1"/>
              </w:rPr>
              <w:t>thực hiện</w:t>
            </w:r>
          </w:p>
        </w:tc>
      </w:tr>
      <w:tr w:rsidR="005967B0" w:rsidRPr="005967B0" w:rsidTr="00D55B60">
        <w:trPr>
          <w:trHeight w:val="894"/>
        </w:trPr>
        <w:tc>
          <w:tcPr>
            <w:tcW w:w="669" w:type="dxa"/>
            <w:shd w:val="clear" w:color="auto" w:fill="auto"/>
            <w:vAlign w:val="center"/>
          </w:tcPr>
          <w:p w:rsidR="00CF1452" w:rsidRPr="003A6F29" w:rsidRDefault="00CF1452" w:rsidP="003A6F29">
            <w:pPr>
              <w:pStyle w:val="NormalWeb"/>
              <w:spacing w:before="60" w:after="0" w:line="300" w:lineRule="atLeast"/>
              <w:jc w:val="center"/>
              <w:textAlignment w:val="baseline"/>
              <w:rPr>
                <w:rStyle w:val="Strong"/>
                <w:b w:val="0"/>
                <w:sz w:val="26"/>
                <w:szCs w:val="26"/>
                <w:bdr w:val="none" w:sz="0" w:space="0" w:color="auto" w:frame="1"/>
              </w:rPr>
            </w:pPr>
            <w:r w:rsidRPr="003A6F29">
              <w:rPr>
                <w:rStyle w:val="Strong"/>
                <w:b w:val="0"/>
                <w:sz w:val="26"/>
                <w:szCs w:val="26"/>
                <w:bdr w:val="none" w:sz="0" w:space="0" w:color="auto" w:frame="1"/>
              </w:rPr>
              <w:t>1</w:t>
            </w:r>
          </w:p>
        </w:tc>
        <w:tc>
          <w:tcPr>
            <w:tcW w:w="9679" w:type="dxa"/>
            <w:shd w:val="clear" w:color="auto" w:fill="auto"/>
            <w:vAlign w:val="center"/>
          </w:tcPr>
          <w:p w:rsidR="00CF1452" w:rsidRPr="005967B0" w:rsidRDefault="00CF1452" w:rsidP="00D55B60">
            <w:pPr>
              <w:pStyle w:val="NormalWeb"/>
              <w:spacing w:before="60" w:line="300" w:lineRule="atLeast"/>
              <w:textAlignment w:val="baseline"/>
              <w:rPr>
                <w:rStyle w:val="Strong"/>
                <w:b w:val="0"/>
                <w:sz w:val="26"/>
                <w:szCs w:val="26"/>
                <w:bdr w:val="none" w:sz="0" w:space="0" w:color="auto" w:frame="1"/>
              </w:rPr>
            </w:pPr>
            <w:r w:rsidRPr="005967B0">
              <w:rPr>
                <w:rStyle w:val="Strong"/>
                <w:b w:val="0"/>
                <w:sz w:val="26"/>
                <w:szCs w:val="26"/>
                <w:bdr w:val="none" w:sz="0" w:space="0" w:color="auto" w:frame="1"/>
              </w:rPr>
              <w:t xml:space="preserve">Xây dựng kế hoạch </w:t>
            </w:r>
            <w:r w:rsidR="00E82047" w:rsidRPr="005967B0">
              <w:rPr>
                <w:rStyle w:val="Strong"/>
                <w:b w:val="0"/>
                <w:sz w:val="26"/>
                <w:szCs w:val="26"/>
                <w:bdr w:val="none" w:sz="0" w:space="0" w:color="auto" w:frame="1"/>
              </w:rPr>
              <w:t xml:space="preserve">công tác tuyên truyền phòng, chống thanh thiếu niên vi phạm pháp luật, tệ nạn xã hội, ma túy, AIDS, mại dâm, mua bán người; phòng, chống bạo lực học đường và giáo dục an toàn giao thông, năm học </w:t>
            </w:r>
            <w:r w:rsidR="00E82047" w:rsidRPr="005967B0">
              <w:rPr>
                <w:rStyle w:val="Strong"/>
                <w:b w:val="0"/>
                <w:sz w:val="26"/>
                <w:szCs w:val="26"/>
                <w:bdr w:val="none" w:sz="0" w:space="0" w:color="auto" w:frame="1"/>
                <w:lang w:val="vi-VN"/>
              </w:rPr>
              <w:t>2020-2021</w:t>
            </w:r>
            <w:r w:rsidR="00D55B60" w:rsidRPr="005967B0">
              <w:rPr>
                <w:rStyle w:val="Strong"/>
                <w:b w:val="0"/>
                <w:sz w:val="26"/>
                <w:szCs w:val="26"/>
                <w:bdr w:val="none" w:sz="0" w:space="0" w:color="auto" w:frame="1"/>
              </w:rPr>
              <w:t>.</w:t>
            </w:r>
          </w:p>
        </w:tc>
        <w:tc>
          <w:tcPr>
            <w:tcW w:w="1870" w:type="dxa"/>
            <w:shd w:val="clear" w:color="auto" w:fill="auto"/>
            <w:vAlign w:val="center"/>
          </w:tcPr>
          <w:p w:rsidR="00EC6469" w:rsidRPr="005967B0" w:rsidRDefault="00D52437" w:rsidP="00810AD0">
            <w:pPr>
              <w:pStyle w:val="NormalWeb"/>
              <w:spacing w:before="60" w:after="0" w:line="300" w:lineRule="atLeast"/>
              <w:jc w:val="center"/>
              <w:textAlignment w:val="baseline"/>
              <w:rPr>
                <w:rStyle w:val="Strong"/>
                <w:b w:val="0"/>
                <w:sz w:val="26"/>
                <w:szCs w:val="26"/>
                <w:bdr w:val="none" w:sz="0" w:space="0" w:color="auto" w:frame="1"/>
              </w:rPr>
            </w:pPr>
            <w:r>
              <w:rPr>
                <w:rStyle w:val="Strong"/>
                <w:b w:val="0"/>
                <w:sz w:val="26"/>
                <w:szCs w:val="26"/>
                <w:bdr w:val="none" w:sz="0" w:space="0" w:color="auto" w:frame="1"/>
              </w:rPr>
              <w:t>Hiệu trưởng</w:t>
            </w:r>
          </w:p>
        </w:tc>
        <w:tc>
          <w:tcPr>
            <w:tcW w:w="1496" w:type="dxa"/>
            <w:shd w:val="clear" w:color="auto" w:fill="auto"/>
            <w:vAlign w:val="center"/>
          </w:tcPr>
          <w:p w:rsidR="00D55B60" w:rsidRPr="005967B0" w:rsidRDefault="005F143E" w:rsidP="00D55B60">
            <w:pPr>
              <w:pStyle w:val="NormalWeb"/>
              <w:spacing w:before="60" w:after="0" w:line="300" w:lineRule="atLeast"/>
              <w:textAlignment w:val="baseline"/>
              <w:rPr>
                <w:rStyle w:val="Strong"/>
                <w:b w:val="0"/>
                <w:sz w:val="26"/>
                <w:szCs w:val="26"/>
                <w:bdr w:val="none" w:sz="0" w:space="0" w:color="auto" w:frame="1"/>
              </w:rPr>
            </w:pPr>
            <w:r>
              <w:rPr>
                <w:rStyle w:val="Strong"/>
                <w:b w:val="0"/>
                <w:sz w:val="26"/>
                <w:szCs w:val="26"/>
                <w:bdr w:val="none" w:sz="0" w:space="0" w:color="auto" w:frame="1"/>
              </w:rPr>
              <w:t xml:space="preserve"> </w:t>
            </w:r>
            <w:r w:rsidR="00D55B60" w:rsidRPr="005967B0">
              <w:rPr>
                <w:rStyle w:val="Strong"/>
                <w:b w:val="0"/>
                <w:sz w:val="26"/>
                <w:szCs w:val="26"/>
                <w:bdr w:val="none" w:sz="0" w:space="0" w:color="auto" w:frame="1"/>
              </w:rPr>
              <w:t xml:space="preserve">Công an </w:t>
            </w:r>
            <w:r>
              <w:rPr>
                <w:rStyle w:val="Strong"/>
                <w:b w:val="0"/>
                <w:sz w:val="26"/>
                <w:szCs w:val="26"/>
                <w:bdr w:val="none" w:sz="0" w:space="0" w:color="auto" w:frame="1"/>
              </w:rPr>
              <w:t>xã</w:t>
            </w:r>
          </w:p>
        </w:tc>
        <w:tc>
          <w:tcPr>
            <w:tcW w:w="1870" w:type="dxa"/>
            <w:shd w:val="clear" w:color="auto" w:fill="auto"/>
            <w:vAlign w:val="center"/>
          </w:tcPr>
          <w:p w:rsidR="00CF1452" w:rsidRPr="005967B0" w:rsidRDefault="00D52437" w:rsidP="00D52437">
            <w:pPr>
              <w:pStyle w:val="NormalWeb"/>
              <w:spacing w:before="60" w:after="0" w:line="300" w:lineRule="atLeast"/>
              <w:jc w:val="center"/>
              <w:textAlignment w:val="baseline"/>
              <w:rPr>
                <w:rStyle w:val="Strong"/>
                <w:b w:val="0"/>
                <w:sz w:val="26"/>
                <w:szCs w:val="26"/>
                <w:bdr w:val="none" w:sz="0" w:space="0" w:color="auto" w:frame="1"/>
              </w:rPr>
            </w:pPr>
            <w:r>
              <w:rPr>
                <w:rStyle w:val="Strong"/>
                <w:b w:val="0"/>
                <w:sz w:val="26"/>
                <w:szCs w:val="26"/>
                <w:bdr w:val="none" w:sz="0" w:space="0" w:color="auto" w:frame="1"/>
              </w:rPr>
              <w:t>Tháng 9/2020</w:t>
            </w:r>
          </w:p>
        </w:tc>
      </w:tr>
      <w:tr w:rsidR="00126F11" w:rsidRPr="005967B0" w:rsidTr="00D55B60">
        <w:tc>
          <w:tcPr>
            <w:tcW w:w="669" w:type="dxa"/>
            <w:shd w:val="clear" w:color="auto" w:fill="auto"/>
            <w:vAlign w:val="center"/>
          </w:tcPr>
          <w:p w:rsidR="00126F11" w:rsidRPr="003A6F29" w:rsidRDefault="00126F11" w:rsidP="003A6F29">
            <w:pPr>
              <w:pStyle w:val="NormalWeb"/>
              <w:spacing w:before="60" w:after="0" w:line="300" w:lineRule="atLeast"/>
              <w:jc w:val="center"/>
              <w:textAlignment w:val="baseline"/>
              <w:rPr>
                <w:rStyle w:val="Strong"/>
                <w:b w:val="0"/>
                <w:sz w:val="26"/>
                <w:szCs w:val="26"/>
                <w:bdr w:val="none" w:sz="0" w:space="0" w:color="auto" w:frame="1"/>
              </w:rPr>
            </w:pPr>
            <w:r w:rsidRPr="003A6F29">
              <w:rPr>
                <w:rStyle w:val="Strong"/>
                <w:b w:val="0"/>
                <w:sz w:val="26"/>
                <w:szCs w:val="26"/>
                <w:bdr w:val="none" w:sz="0" w:space="0" w:color="auto" w:frame="1"/>
              </w:rPr>
              <w:t>2</w:t>
            </w:r>
          </w:p>
        </w:tc>
        <w:tc>
          <w:tcPr>
            <w:tcW w:w="9679" w:type="dxa"/>
            <w:shd w:val="clear" w:color="auto" w:fill="auto"/>
            <w:vAlign w:val="center"/>
          </w:tcPr>
          <w:p w:rsidR="00126F11" w:rsidRPr="005967B0" w:rsidRDefault="00126F11" w:rsidP="00302666">
            <w:pPr>
              <w:pStyle w:val="NormalWeb"/>
              <w:spacing w:before="60" w:after="0" w:line="300" w:lineRule="atLeast"/>
              <w:textAlignment w:val="baseline"/>
              <w:rPr>
                <w:rStyle w:val="Strong"/>
                <w:b w:val="0"/>
                <w:sz w:val="26"/>
                <w:szCs w:val="26"/>
                <w:bdr w:val="none" w:sz="0" w:space="0" w:color="auto" w:frame="1"/>
              </w:rPr>
            </w:pPr>
            <w:r w:rsidRPr="005967B0">
              <w:rPr>
                <w:rStyle w:val="Strong"/>
                <w:b w:val="0"/>
                <w:sz w:val="26"/>
                <w:szCs w:val="26"/>
                <w:bdr w:val="none" w:sz="0" w:space="0" w:color="auto" w:frame="1"/>
              </w:rPr>
              <w:t xml:space="preserve">Phát thanh </w:t>
            </w:r>
            <w:r>
              <w:rPr>
                <w:rStyle w:val="Strong"/>
                <w:b w:val="0"/>
                <w:sz w:val="26"/>
                <w:szCs w:val="26"/>
                <w:bdr w:val="none" w:sz="0" w:space="0" w:color="auto" w:frame="1"/>
              </w:rPr>
              <w:t>măng non</w:t>
            </w:r>
            <w:r w:rsidRPr="005967B0">
              <w:rPr>
                <w:rStyle w:val="Strong"/>
                <w:b w:val="0"/>
                <w:sz w:val="26"/>
                <w:szCs w:val="26"/>
                <w:bdr w:val="none" w:sz="0" w:space="0" w:color="auto" w:frame="1"/>
              </w:rPr>
              <w:t>, xây dựng mô hình “Phòng, chống tội phạm, tệ nạn xã hội, AIDS, ma túy và vi phạm pháp luật”</w:t>
            </w:r>
          </w:p>
        </w:tc>
        <w:tc>
          <w:tcPr>
            <w:tcW w:w="1870" w:type="dxa"/>
            <w:shd w:val="clear" w:color="auto" w:fill="auto"/>
            <w:vAlign w:val="center"/>
          </w:tcPr>
          <w:p w:rsidR="00126F11" w:rsidRPr="005967B0" w:rsidRDefault="00126F11" w:rsidP="00302666">
            <w:pPr>
              <w:pStyle w:val="NormalWeb"/>
              <w:spacing w:before="60" w:after="0" w:line="300" w:lineRule="atLeast"/>
              <w:jc w:val="center"/>
              <w:textAlignment w:val="baseline"/>
              <w:rPr>
                <w:rStyle w:val="Strong"/>
                <w:b w:val="0"/>
                <w:sz w:val="26"/>
                <w:szCs w:val="26"/>
                <w:bdr w:val="none" w:sz="0" w:space="0" w:color="auto" w:frame="1"/>
              </w:rPr>
            </w:pPr>
            <w:r>
              <w:rPr>
                <w:rStyle w:val="Strong"/>
                <w:b w:val="0"/>
                <w:sz w:val="26"/>
                <w:szCs w:val="26"/>
                <w:bdr w:val="none" w:sz="0" w:space="0" w:color="auto" w:frame="1"/>
              </w:rPr>
              <w:t>YTTH</w:t>
            </w:r>
          </w:p>
        </w:tc>
        <w:tc>
          <w:tcPr>
            <w:tcW w:w="1496" w:type="dxa"/>
            <w:shd w:val="clear" w:color="auto" w:fill="auto"/>
            <w:vAlign w:val="center"/>
          </w:tcPr>
          <w:p w:rsidR="00126F11" w:rsidRPr="005967B0" w:rsidRDefault="00126F11" w:rsidP="00302666">
            <w:pPr>
              <w:pStyle w:val="NormalWeb"/>
              <w:spacing w:before="60" w:after="0" w:line="300" w:lineRule="atLeast"/>
              <w:textAlignment w:val="baseline"/>
              <w:rPr>
                <w:rStyle w:val="Strong"/>
                <w:b w:val="0"/>
                <w:sz w:val="26"/>
                <w:szCs w:val="26"/>
                <w:bdr w:val="none" w:sz="0" w:space="0" w:color="auto" w:frame="1"/>
                <w:lang w:val="vi-VN"/>
              </w:rPr>
            </w:pPr>
          </w:p>
        </w:tc>
        <w:tc>
          <w:tcPr>
            <w:tcW w:w="1870" w:type="dxa"/>
            <w:shd w:val="clear" w:color="auto" w:fill="auto"/>
            <w:vAlign w:val="center"/>
          </w:tcPr>
          <w:p w:rsidR="00126F11" w:rsidRPr="005967B0" w:rsidRDefault="00126F11" w:rsidP="00302666">
            <w:pPr>
              <w:pStyle w:val="NormalWeb"/>
              <w:spacing w:before="60" w:after="0" w:line="300" w:lineRule="atLeast"/>
              <w:textAlignment w:val="baseline"/>
              <w:rPr>
                <w:rStyle w:val="Strong"/>
                <w:b w:val="0"/>
                <w:sz w:val="26"/>
                <w:szCs w:val="26"/>
                <w:bdr w:val="none" w:sz="0" w:space="0" w:color="auto" w:frame="1"/>
              </w:rPr>
            </w:pPr>
            <w:r w:rsidRPr="005967B0">
              <w:rPr>
                <w:rStyle w:val="Strong"/>
                <w:b w:val="0"/>
                <w:sz w:val="26"/>
                <w:szCs w:val="26"/>
                <w:bdr w:val="none" w:sz="0" w:space="0" w:color="auto" w:frame="1"/>
              </w:rPr>
              <w:t>Thường xuyên</w:t>
            </w:r>
          </w:p>
        </w:tc>
      </w:tr>
      <w:tr w:rsidR="00126F11" w:rsidRPr="005967B0" w:rsidTr="00D55B60">
        <w:tc>
          <w:tcPr>
            <w:tcW w:w="669" w:type="dxa"/>
            <w:shd w:val="clear" w:color="auto" w:fill="auto"/>
            <w:vAlign w:val="center"/>
          </w:tcPr>
          <w:p w:rsidR="00126F11" w:rsidRPr="003A6F29" w:rsidRDefault="00126F11" w:rsidP="003A6F29">
            <w:pPr>
              <w:pStyle w:val="NormalWeb"/>
              <w:spacing w:before="60" w:after="0" w:line="300" w:lineRule="atLeast"/>
              <w:jc w:val="center"/>
              <w:textAlignment w:val="baseline"/>
              <w:rPr>
                <w:rStyle w:val="Strong"/>
                <w:b w:val="0"/>
                <w:sz w:val="26"/>
                <w:szCs w:val="26"/>
                <w:bdr w:val="none" w:sz="0" w:space="0" w:color="auto" w:frame="1"/>
              </w:rPr>
            </w:pPr>
            <w:r w:rsidRPr="003A6F29">
              <w:rPr>
                <w:rStyle w:val="Strong"/>
                <w:b w:val="0"/>
                <w:sz w:val="26"/>
                <w:szCs w:val="26"/>
                <w:bdr w:val="none" w:sz="0" w:space="0" w:color="auto" w:frame="1"/>
              </w:rPr>
              <w:t>3</w:t>
            </w:r>
          </w:p>
        </w:tc>
        <w:tc>
          <w:tcPr>
            <w:tcW w:w="9679" w:type="dxa"/>
            <w:shd w:val="clear" w:color="auto" w:fill="auto"/>
            <w:vAlign w:val="center"/>
          </w:tcPr>
          <w:p w:rsidR="00126F11" w:rsidRPr="005967B0" w:rsidRDefault="00126F11" w:rsidP="00302666">
            <w:pPr>
              <w:pStyle w:val="NormalWeb"/>
              <w:spacing w:before="60" w:after="0" w:line="300" w:lineRule="atLeast"/>
              <w:textAlignment w:val="baseline"/>
              <w:rPr>
                <w:rStyle w:val="Strong"/>
                <w:b w:val="0"/>
                <w:sz w:val="26"/>
                <w:szCs w:val="26"/>
                <w:bdr w:val="none" w:sz="0" w:space="0" w:color="auto" w:frame="1"/>
              </w:rPr>
            </w:pPr>
            <w:r w:rsidRPr="005967B0">
              <w:rPr>
                <w:rStyle w:val="Strong"/>
                <w:b w:val="0"/>
                <w:sz w:val="26"/>
                <w:szCs w:val="26"/>
                <w:bdr w:val="none" w:sz="0" w:space="0" w:color="auto" w:frame="1"/>
              </w:rPr>
              <w:t>Lồng ghé</w:t>
            </w:r>
            <w:r>
              <w:rPr>
                <w:rStyle w:val="Strong"/>
                <w:b w:val="0"/>
                <w:sz w:val="26"/>
                <w:szCs w:val="26"/>
                <w:bdr w:val="none" w:sz="0" w:space="0" w:color="auto" w:frame="1"/>
              </w:rPr>
              <w:t>p</w:t>
            </w:r>
            <w:r w:rsidRPr="005967B0">
              <w:rPr>
                <w:rStyle w:val="Strong"/>
                <w:b w:val="0"/>
                <w:sz w:val="26"/>
                <w:szCs w:val="26"/>
                <w:bdr w:val="none" w:sz="0" w:space="0" w:color="auto" w:frame="1"/>
              </w:rPr>
              <w:t xml:space="preserve"> nội dung vào </w:t>
            </w:r>
            <w:r>
              <w:rPr>
                <w:rStyle w:val="Strong"/>
                <w:b w:val="0"/>
                <w:sz w:val="26"/>
                <w:szCs w:val="26"/>
                <w:bdr w:val="none" w:sz="0" w:space="0" w:color="auto" w:frame="1"/>
              </w:rPr>
              <w:t>các cuộc họp nhà trường</w:t>
            </w:r>
            <w:r w:rsidRPr="005967B0">
              <w:rPr>
                <w:rStyle w:val="Strong"/>
                <w:b w:val="0"/>
                <w:sz w:val="26"/>
                <w:szCs w:val="26"/>
                <w:bdr w:val="none" w:sz="0" w:space="0" w:color="auto" w:frame="1"/>
              </w:rPr>
              <w:t xml:space="preserve">. </w:t>
            </w:r>
            <w:r>
              <w:rPr>
                <w:rStyle w:val="Strong"/>
                <w:b w:val="0"/>
                <w:sz w:val="26"/>
                <w:szCs w:val="26"/>
                <w:bdr w:val="none" w:sz="0" w:space="0" w:color="auto" w:frame="1"/>
              </w:rPr>
              <w:t xml:space="preserve">Tổ chức cho </w:t>
            </w:r>
            <w:r w:rsidRPr="005967B0">
              <w:rPr>
                <w:rStyle w:val="Strong"/>
                <w:b w:val="0"/>
                <w:sz w:val="26"/>
                <w:szCs w:val="26"/>
                <w:bdr w:val="none" w:sz="0" w:space="0" w:color="auto" w:frame="1"/>
              </w:rPr>
              <w:t xml:space="preserve">cán bộ, giáo viên, nhân viên </w:t>
            </w:r>
            <w:r>
              <w:rPr>
                <w:rStyle w:val="Strong"/>
                <w:b w:val="0"/>
                <w:sz w:val="26"/>
                <w:szCs w:val="26"/>
                <w:bdr w:val="none" w:sz="0" w:space="0" w:color="auto" w:frame="1"/>
              </w:rPr>
              <w:t>ký</w:t>
            </w:r>
            <w:r w:rsidRPr="005967B0">
              <w:rPr>
                <w:rStyle w:val="Strong"/>
                <w:b w:val="0"/>
                <w:sz w:val="26"/>
                <w:szCs w:val="26"/>
                <w:bdr w:val="none" w:sz="0" w:space="0" w:color="auto" w:frame="1"/>
              </w:rPr>
              <w:t xml:space="preserve"> cam kết</w:t>
            </w:r>
          </w:p>
        </w:tc>
        <w:tc>
          <w:tcPr>
            <w:tcW w:w="1870" w:type="dxa"/>
            <w:shd w:val="clear" w:color="auto" w:fill="auto"/>
            <w:vAlign w:val="center"/>
          </w:tcPr>
          <w:p w:rsidR="00126F11" w:rsidRPr="005967B0" w:rsidRDefault="00126F11" w:rsidP="00302666">
            <w:pPr>
              <w:pStyle w:val="NormalWeb"/>
              <w:spacing w:before="60" w:after="0" w:line="300" w:lineRule="atLeast"/>
              <w:jc w:val="center"/>
              <w:textAlignment w:val="baseline"/>
              <w:rPr>
                <w:rStyle w:val="Strong"/>
                <w:b w:val="0"/>
                <w:sz w:val="26"/>
                <w:szCs w:val="26"/>
                <w:bdr w:val="none" w:sz="0" w:space="0" w:color="auto" w:frame="1"/>
              </w:rPr>
            </w:pPr>
            <w:r>
              <w:rPr>
                <w:rStyle w:val="Strong"/>
                <w:b w:val="0"/>
                <w:sz w:val="26"/>
                <w:szCs w:val="26"/>
                <w:bdr w:val="none" w:sz="0" w:space="0" w:color="auto" w:frame="1"/>
              </w:rPr>
              <w:t>Hiệu trưởng</w:t>
            </w:r>
          </w:p>
        </w:tc>
        <w:tc>
          <w:tcPr>
            <w:tcW w:w="1496" w:type="dxa"/>
            <w:shd w:val="clear" w:color="auto" w:fill="auto"/>
            <w:vAlign w:val="center"/>
          </w:tcPr>
          <w:p w:rsidR="00126F11" w:rsidRPr="005967B0" w:rsidRDefault="00126F11" w:rsidP="00302666">
            <w:pPr>
              <w:pStyle w:val="NormalWeb"/>
              <w:spacing w:before="60" w:after="0" w:line="300" w:lineRule="atLeast"/>
              <w:textAlignment w:val="baseline"/>
              <w:rPr>
                <w:rStyle w:val="Strong"/>
                <w:b w:val="0"/>
                <w:sz w:val="26"/>
                <w:szCs w:val="26"/>
                <w:bdr w:val="none" w:sz="0" w:space="0" w:color="auto" w:frame="1"/>
              </w:rPr>
            </w:pPr>
          </w:p>
        </w:tc>
        <w:tc>
          <w:tcPr>
            <w:tcW w:w="1870" w:type="dxa"/>
            <w:shd w:val="clear" w:color="auto" w:fill="auto"/>
            <w:vAlign w:val="center"/>
          </w:tcPr>
          <w:p w:rsidR="00126F11" w:rsidRPr="005967B0" w:rsidRDefault="00126F11" w:rsidP="00302666">
            <w:pPr>
              <w:pStyle w:val="NormalWeb"/>
              <w:spacing w:before="60" w:after="0" w:line="300" w:lineRule="atLeast"/>
              <w:textAlignment w:val="baseline"/>
              <w:rPr>
                <w:rStyle w:val="Strong"/>
                <w:b w:val="0"/>
                <w:sz w:val="26"/>
                <w:szCs w:val="26"/>
                <w:bdr w:val="none" w:sz="0" w:space="0" w:color="auto" w:frame="1"/>
              </w:rPr>
            </w:pPr>
            <w:r>
              <w:rPr>
                <w:rStyle w:val="Strong"/>
                <w:b w:val="0"/>
                <w:sz w:val="26"/>
                <w:szCs w:val="26"/>
                <w:bdr w:val="none" w:sz="0" w:space="0" w:color="auto" w:frame="1"/>
              </w:rPr>
              <w:t>Tháng 9/2020</w:t>
            </w:r>
          </w:p>
        </w:tc>
      </w:tr>
      <w:tr w:rsidR="00126F11" w:rsidRPr="005967B0" w:rsidTr="00D55B60">
        <w:tc>
          <w:tcPr>
            <w:tcW w:w="669" w:type="dxa"/>
            <w:shd w:val="clear" w:color="auto" w:fill="auto"/>
            <w:vAlign w:val="center"/>
          </w:tcPr>
          <w:p w:rsidR="00126F11" w:rsidRPr="003A6F29" w:rsidRDefault="00126F11" w:rsidP="003A6F29">
            <w:pPr>
              <w:pStyle w:val="NormalWeb"/>
              <w:spacing w:before="60" w:after="0" w:line="300" w:lineRule="atLeast"/>
              <w:jc w:val="center"/>
              <w:textAlignment w:val="baseline"/>
              <w:rPr>
                <w:rStyle w:val="Strong"/>
                <w:b w:val="0"/>
                <w:sz w:val="26"/>
                <w:szCs w:val="26"/>
                <w:bdr w:val="none" w:sz="0" w:space="0" w:color="auto" w:frame="1"/>
              </w:rPr>
            </w:pPr>
            <w:r w:rsidRPr="003A6F29">
              <w:rPr>
                <w:rStyle w:val="Strong"/>
                <w:b w:val="0"/>
                <w:sz w:val="26"/>
                <w:szCs w:val="26"/>
                <w:bdr w:val="none" w:sz="0" w:space="0" w:color="auto" w:frame="1"/>
              </w:rPr>
              <w:t>4</w:t>
            </w:r>
          </w:p>
        </w:tc>
        <w:tc>
          <w:tcPr>
            <w:tcW w:w="9679" w:type="dxa"/>
            <w:shd w:val="clear" w:color="auto" w:fill="auto"/>
            <w:vAlign w:val="center"/>
          </w:tcPr>
          <w:p w:rsidR="00126F11" w:rsidRPr="005967B0" w:rsidRDefault="00126F11" w:rsidP="00302666">
            <w:pPr>
              <w:pStyle w:val="NormalWeb"/>
              <w:spacing w:before="60" w:after="0" w:line="300" w:lineRule="atLeast"/>
              <w:textAlignment w:val="baseline"/>
              <w:rPr>
                <w:rStyle w:val="Strong"/>
                <w:b w:val="0"/>
                <w:sz w:val="26"/>
                <w:szCs w:val="26"/>
                <w:bdr w:val="none" w:sz="0" w:space="0" w:color="auto" w:frame="1"/>
                <w:lang w:val="vi-VN"/>
              </w:rPr>
            </w:pPr>
            <w:r w:rsidRPr="005967B0">
              <w:rPr>
                <w:rStyle w:val="Strong"/>
                <w:b w:val="0"/>
                <w:sz w:val="26"/>
                <w:szCs w:val="26"/>
                <w:bdr w:val="none" w:sz="0" w:space="0" w:color="auto" w:frame="1"/>
              </w:rPr>
              <w:t xml:space="preserve">Báo cáo tổng kết các công việc đã thực hiện công tác phòng, chống tội phạm, tệ nạn xã hội, AIDS, ma túy và vi phạm pháp luật trong năm học </w:t>
            </w:r>
            <w:r w:rsidRPr="005967B0">
              <w:rPr>
                <w:rStyle w:val="Strong"/>
                <w:b w:val="0"/>
                <w:sz w:val="26"/>
                <w:szCs w:val="26"/>
                <w:bdr w:val="none" w:sz="0" w:space="0" w:color="auto" w:frame="1"/>
                <w:lang w:val="vi-VN"/>
              </w:rPr>
              <w:t>2020 - 2021</w:t>
            </w:r>
          </w:p>
        </w:tc>
        <w:tc>
          <w:tcPr>
            <w:tcW w:w="1870" w:type="dxa"/>
            <w:shd w:val="clear" w:color="auto" w:fill="auto"/>
            <w:vAlign w:val="center"/>
          </w:tcPr>
          <w:p w:rsidR="00126F11" w:rsidRPr="005967B0" w:rsidRDefault="00126F11" w:rsidP="00302666">
            <w:pPr>
              <w:pStyle w:val="NormalWeb"/>
              <w:spacing w:before="60" w:after="0" w:line="300" w:lineRule="atLeast"/>
              <w:jc w:val="center"/>
              <w:textAlignment w:val="baseline"/>
              <w:rPr>
                <w:rStyle w:val="Strong"/>
                <w:b w:val="0"/>
                <w:sz w:val="26"/>
                <w:szCs w:val="26"/>
                <w:bdr w:val="none" w:sz="0" w:space="0" w:color="auto" w:frame="1"/>
              </w:rPr>
            </w:pPr>
            <w:r>
              <w:rPr>
                <w:rStyle w:val="Strong"/>
                <w:b w:val="0"/>
                <w:sz w:val="26"/>
                <w:szCs w:val="26"/>
                <w:bdr w:val="none" w:sz="0" w:space="0" w:color="auto" w:frame="1"/>
              </w:rPr>
              <w:t>CBQL</w:t>
            </w:r>
          </w:p>
        </w:tc>
        <w:tc>
          <w:tcPr>
            <w:tcW w:w="1496" w:type="dxa"/>
            <w:shd w:val="clear" w:color="auto" w:fill="auto"/>
            <w:vAlign w:val="center"/>
          </w:tcPr>
          <w:p w:rsidR="00126F11" w:rsidRPr="005967B0" w:rsidRDefault="00126F11" w:rsidP="00302666">
            <w:pPr>
              <w:pStyle w:val="NormalWeb"/>
              <w:spacing w:before="60" w:after="0" w:line="300" w:lineRule="atLeast"/>
              <w:textAlignment w:val="baseline"/>
              <w:rPr>
                <w:rStyle w:val="Strong"/>
                <w:b w:val="0"/>
                <w:sz w:val="26"/>
                <w:szCs w:val="26"/>
                <w:bdr w:val="none" w:sz="0" w:space="0" w:color="auto" w:frame="1"/>
              </w:rPr>
            </w:pPr>
          </w:p>
        </w:tc>
        <w:tc>
          <w:tcPr>
            <w:tcW w:w="1870" w:type="dxa"/>
            <w:shd w:val="clear" w:color="auto" w:fill="auto"/>
            <w:vAlign w:val="center"/>
          </w:tcPr>
          <w:p w:rsidR="00126F11" w:rsidRPr="005967B0" w:rsidRDefault="00126F11" w:rsidP="00302666">
            <w:pPr>
              <w:pStyle w:val="NormalWeb"/>
              <w:spacing w:before="60" w:after="0" w:line="300" w:lineRule="atLeast"/>
              <w:jc w:val="center"/>
              <w:textAlignment w:val="baseline"/>
              <w:rPr>
                <w:rStyle w:val="Strong"/>
                <w:b w:val="0"/>
                <w:sz w:val="26"/>
                <w:szCs w:val="26"/>
                <w:bdr w:val="none" w:sz="0" w:space="0" w:color="auto" w:frame="1"/>
              </w:rPr>
            </w:pPr>
            <w:r w:rsidRPr="005967B0">
              <w:rPr>
                <w:rStyle w:val="Strong"/>
                <w:b w:val="0"/>
                <w:sz w:val="26"/>
                <w:szCs w:val="26"/>
                <w:bdr w:val="none" w:sz="0" w:space="0" w:color="auto" w:frame="1"/>
                <w:lang w:val="vi-VN"/>
              </w:rPr>
              <w:t xml:space="preserve">Học kì I và </w:t>
            </w:r>
            <w:r w:rsidRPr="005967B0">
              <w:rPr>
                <w:rStyle w:val="Strong"/>
                <w:b w:val="0"/>
                <w:sz w:val="26"/>
                <w:szCs w:val="26"/>
                <w:bdr w:val="none" w:sz="0" w:space="0" w:color="auto" w:frame="1"/>
              </w:rPr>
              <w:t>Cuối năm học</w:t>
            </w:r>
          </w:p>
        </w:tc>
      </w:tr>
      <w:tr w:rsidR="00126F11" w:rsidRPr="005967B0" w:rsidTr="00D55B60">
        <w:tc>
          <w:tcPr>
            <w:tcW w:w="669" w:type="dxa"/>
            <w:shd w:val="clear" w:color="auto" w:fill="auto"/>
            <w:vAlign w:val="center"/>
          </w:tcPr>
          <w:p w:rsidR="00126F11" w:rsidRPr="003A6F29" w:rsidRDefault="00126F11" w:rsidP="003A6F29">
            <w:pPr>
              <w:pStyle w:val="NormalWeb"/>
              <w:spacing w:before="60" w:after="0" w:line="300" w:lineRule="atLeast"/>
              <w:jc w:val="center"/>
              <w:textAlignment w:val="baseline"/>
              <w:rPr>
                <w:rStyle w:val="Strong"/>
                <w:b w:val="0"/>
                <w:sz w:val="26"/>
                <w:szCs w:val="26"/>
                <w:bdr w:val="none" w:sz="0" w:space="0" w:color="auto" w:frame="1"/>
              </w:rPr>
            </w:pPr>
            <w:r w:rsidRPr="003A6F29">
              <w:rPr>
                <w:rStyle w:val="Strong"/>
                <w:b w:val="0"/>
                <w:sz w:val="26"/>
                <w:szCs w:val="26"/>
                <w:bdr w:val="none" w:sz="0" w:space="0" w:color="auto" w:frame="1"/>
              </w:rPr>
              <w:t>5</w:t>
            </w:r>
          </w:p>
        </w:tc>
        <w:tc>
          <w:tcPr>
            <w:tcW w:w="9679" w:type="dxa"/>
            <w:shd w:val="clear" w:color="auto" w:fill="auto"/>
            <w:vAlign w:val="center"/>
          </w:tcPr>
          <w:p w:rsidR="00126F11" w:rsidRPr="005967B0" w:rsidRDefault="00126F11" w:rsidP="00302666">
            <w:pPr>
              <w:pStyle w:val="NormalWeb"/>
              <w:shd w:val="clear" w:color="auto" w:fill="FFFFFF"/>
              <w:spacing w:before="0" w:after="0" w:line="300" w:lineRule="atLeast"/>
              <w:textAlignment w:val="baseline"/>
              <w:rPr>
                <w:sz w:val="26"/>
                <w:szCs w:val="26"/>
              </w:rPr>
            </w:pPr>
            <w:r w:rsidRPr="005967B0">
              <w:rPr>
                <w:sz w:val="26"/>
                <w:szCs w:val="26"/>
              </w:rPr>
              <w:t xml:space="preserve">Tham gia tích cực các hoạt động </w:t>
            </w:r>
            <w:r w:rsidRPr="005967B0">
              <w:rPr>
                <w:rStyle w:val="Strong"/>
                <w:b w:val="0"/>
                <w:sz w:val="26"/>
                <w:szCs w:val="26"/>
                <w:bdr w:val="none" w:sz="0" w:space="0" w:color="auto" w:frame="1"/>
              </w:rPr>
              <w:t>phòng, chống tội phạm, tệ nạn xã hội, AIDS, ma túy và vi phạm pháp luật</w:t>
            </w:r>
            <w:r w:rsidRPr="005967B0">
              <w:rPr>
                <w:sz w:val="26"/>
                <w:szCs w:val="26"/>
              </w:rPr>
              <w:t xml:space="preserve"> do ngành, địa phương tổ chức</w:t>
            </w:r>
          </w:p>
        </w:tc>
        <w:tc>
          <w:tcPr>
            <w:tcW w:w="1870" w:type="dxa"/>
            <w:shd w:val="clear" w:color="auto" w:fill="auto"/>
            <w:vAlign w:val="center"/>
          </w:tcPr>
          <w:p w:rsidR="00126F11" w:rsidRPr="005967B0" w:rsidRDefault="00126F11" w:rsidP="00302666">
            <w:pPr>
              <w:pStyle w:val="NormalWeb"/>
              <w:spacing w:before="60" w:after="0" w:line="300" w:lineRule="atLeast"/>
              <w:textAlignment w:val="baseline"/>
              <w:rPr>
                <w:rStyle w:val="Strong"/>
                <w:b w:val="0"/>
                <w:sz w:val="26"/>
                <w:szCs w:val="26"/>
                <w:bdr w:val="none" w:sz="0" w:space="0" w:color="auto" w:frame="1"/>
              </w:rPr>
            </w:pPr>
            <w:r>
              <w:rPr>
                <w:rStyle w:val="Strong"/>
                <w:b w:val="0"/>
                <w:sz w:val="24"/>
                <w:szCs w:val="24"/>
                <w:bdr w:val="none" w:sz="0" w:space="0" w:color="auto" w:frame="1"/>
              </w:rPr>
              <w:t>CBQL, GV, NV</w:t>
            </w:r>
          </w:p>
        </w:tc>
        <w:tc>
          <w:tcPr>
            <w:tcW w:w="1496" w:type="dxa"/>
            <w:shd w:val="clear" w:color="auto" w:fill="auto"/>
            <w:vAlign w:val="center"/>
          </w:tcPr>
          <w:p w:rsidR="00126F11" w:rsidRPr="005967B0" w:rsidRDefault="00126F11" w:rsidP="00302666">
            <w:pPr>
              <w:pStyle w:val="NormalWeb"/>
              <w:spacing w:before="60" w:after="0" w:line="300" w:lineRule="atLeast"/>
              <w:textAlignment w:val="baseline"/>
              <w:rPr>
                <w:rStyle w:val="Strong"/>
                <w:b w:val="0"/>
                <w:sz w:val="26"/>
                <w:szCs w:val="26"/>
                <w:bdr w:val="none" w:sz="0" w:space="0" w:color="auto" w:frame="1"/>
              </w:rPr>
            </w:pPr>
          </w:p>
        </w:tc>
        <w:tc>
          <w:tcPr>
            <w:tcW w:w="1870" w:type="dxa"/>
            <w:shd w:val="clear" w:color="auto" w:fill="auto"/>
            <w:vAlign w:val="center"/>
          </w:tcPr>
          <w:p w:rsidR="00126F11" w:rsidRPr="005967B0" w:rsidRDefault="00126F11" w:rsidP="00302666">
            <w:pPr>
              <w:pStyle w:val="NormalWeb"/>
              <w:spacing w:before="60" w:after="0" w:line="300" w:lineRule="atLeast"/>
              <w:jc w:val="center"/>
              <w:textAlignment w:val="baseline"/>
              <w:rPr>
                <w:rStyle w:val="Strong"/>
                <w:b w:val="0"/>
                <w:sz w:val="26"/>
                <w:szCs w:val="26"/>
                <w:bdr w:val="none" w:sz="0" w:space="0" w:color="auto" w:frame="1"/>
              </w:rPr>
            </w:pPr>
            <w:r w:rsidRPr="005967B0">
              <w:rPr>
                <w:rStyle w:val="Strong"/>
                <w:b w:val="0"/>
                <w:sz w:val="26"/>
                <w:szCs w:val="26"/>
                <w:bdr w:val="none" w:sz="0" w:space="0" w:color="auto" w:frame="1"/>
              </w:rPr>
              <w:t>Theo đợt</w:t>
            </w:r>
          </w:p>
        </w:tc>
      </w:tr>
      <w:tr w:rsidR="00126F11" w:rsidRPr="005967B0" w:rsidTr="00D55B60">
        <w:tc>
          <w:tcPr>
            <w:tcW w:w="669" w:type="dxa"/>
            <w:shd w:val="clear" w:color="auto" w:fill="auto"/>
            <w:vAlign w:val="center"/>
          </w:tcPr>
          <w:p w:rsidR="00126F11" w:rsidRPr="003A6F29" w:rsidRDefault="00126F11" w:rsidP="003A6F29">
            <w:pPr>
              <w:pStyle w:val="NormalWeb"/>
              <w:spacing w:before="60" w:after="0" w:line="300" w:lineRule="atLeast"/>
              <w:jc w:val="center"/>
              <w:textAlignment w:val="baseline"/>
              <w:rPr>
                <w:rStyle w:val="Strong"/>
                <w:b w:val="0"/>
                <w:sz w:val="26"/>
                <w:szCs w:val="26"/>
                <w:bdr w:val="none" w:sz="0" w:space="0" w:color="auto" w:frame="1"/>
              </w:rPr>
            </w:pPr>
            <w:r w:rsidRPr="003A6F29">
              <w:rPr>
                <w:rStyle w:val="Strong"/>
                <w:b w:val="0"/>
                <w:sz w:val="26"/>
                <w:szCs w:val="26"/>
                <w:bdr w:val="none" w:sz="0" w:space="0" w:color="auto" w:frame="1"/>
              </w:rPr>
              <w:t>6</w:t>
            </w:r>
          </w:p>
        </w:tc>
        <w:tc>
          <w:tcPr>
            <w:tcW w:w="9679" w:type="dxa"/>
            <w:shd w:val="clear" w:color="auto" w:fill="auto"/>
            <w:vAlign w:val="center"/>
          </w:tcPr>
          <w:p w:rsidR="00126F11" w:rsidRPr="005967B0" w:rsidRDefault="00126F11" w:rsidP="00302666">
            <w:pPr>
              <w:pStyle w:val="NormalWeb"/>
              <w:spacing w:before="60" w:after="0" w:line="300" w:lineRule="atLeast"/>
              <w:textAlignment w:val="baseline"/>
              <w:rPr>
                <w:rStyle w:val="Strong"/>
                <w:b w:val="0"/>
                <w:sz w:val="26"/>
                <w:szCs w:val="26"/>
                <w:bdr w:val="none" w:sz="0" w:space="0" w:color="auto" w:frame="1"/>
              </w:rPr>
            </w:pPr>
            <w:r w:rsidRPr="005967B0">
              <w:rPr>
                <w:rStyle w:val="Strong"/>
                <w:b w:val="0"/>
                <w:sz w:val="26"/>
                <w:szCs w:val="26"/>
                <w:bdr w:val="none" w:sz="0" w:space="0" w:color="auto" w:frame="1"/>
              </w:rPr>
              <w:t>Kiểm tra, giám sát, hướng dẫn việc thực hiện công tác phòng, chống tội phạm, tệ nạn xã hội, AIDS, ma túy và vi phạm pháp luật trường học. Báo cáo định kỳ hoặc đột xuất theo yêu cầu</w:t>
            </w:r>
          </w:p>
        </w:tc>
        <w:tc>
          <w:tcPr>
            <w:tcW w:w="1870" w:type="dxa"/>
            <w:shd w:val="clear" w:color="auto" w:fill="auto"/>
            <w:vAlign w:val="center"/>
          </w:tcPr>
          <w:p w:rsidR="00126F11" w:rsidRPr="005967B0" w:rsidRDefault="00126F11" w:rsidP="00302666">
            <w:pPr>
              <w:pStyle w:val="NormalWeb"/>
              <w:spacing w:before="60" w:after="0" w:line="300" w:lineRule="atLeast"/>
              <w:jc w:val="center"/>
              <w:textAlignment w:val="baseline"/>
              <w:rPr>
                <w:rStyle w:val="Strong"/>
                <w:b w:val="0"/>
                <w:sz w:val="26"/>
                <w:szCs w:val="26"/>
                <w:bdr w:val="none" w:sz="0" w:space="0" w:color="auto" w:frame="1"/>
              </w:rPr>
            </w:pPr>
            <w:r>
              <w:rPr>
                <w:rStyle w:val="Strong"/>
                <w:b w:val="0"/>
                <w:sz w:val="26"/>
                <w:szCs w:val="26"/>
                <w:bdr w:val="none" w:sz="0" w:space="0" w:color="auto" w:frame="1"/>
              </w:rPr>
              <w:t>CBQL</w:t>
            </w:r>
          </w:p>
        </w:tc>
        <w:tc>
          <w:tcPr>
            <w:tcW w:w="1496" w:type="dxa"/>
            <w:shd w:val="clear" w:color="auto" w:fill="auto"/>
            <w:vAlign w:val="center"/>
          </w:tcPr>
          <w:p w:rsidR="00126F11" w:rsidRPr="005967B0" w:rsidRDefault="00126F11" w:rsidP="00302666">
            <w:pPr>
              <w:pStyle w:val="NormalWeb"/>
              <w:spacing w:before="60" w:after="0" w:line="300" w:lineRule="atLeast"/>
              <w:textAlignment w:val="baseline"/>
              <w:rPr>
                <w:rStyle w:val="Strong"/>
                <w:b w:val="0"/>
                <w:sz w:val="26"/>
                <w:szCs w:val="26"/>
                <w:bdr w:val="none" w:sz="0" w:space="0" w:color="auto" w:frame="1"/>
              </w:rPr>
            </w:pPr>
          </w:p>
        </w:tc>
        <w:tc>
          <w:tcPr>
            <w:tcW w:w="1870" w:type="dxa"/>
            <w:shd w:val="clear" w:color="auto" w:fill="auto"/>
            <w:vAlign w:val="center"/>
          </w:tcPr>
          <w:p w:rsidR="00126F11" w:rsidRPr="005967B0" w:rsidRDefault="00126F11" w:rsidP="00302666">
            <w:pPr>
              <w:pStyle w:val="NormalWeb"/>
              <w:spacing w:before="60" w:after="0" w:line="300" w:lineRule="atLeast"/>
              <w:jc w:val="center"/>
              <w:textAlignment w:val="baseline"/>
              <w:rPr>
                <w:rStyle w:val="Strong"/>
                <w:b w:val="0"/>
                <w:sz w:val="26"/>
                <w:szCs w:val="26"/>
                <w:bdr w:val="none" w:sz="0" w:space="0" w:color="auto" w:frame="1"/>
              </w:rPr>
            </w:pPr>
            <w:r w:rsidRPr="005967B0">
              <w:rPr>
                <w:rStyle w:val="Strong"/>
                <w:b w:val="0"/>
                <w:sz w:val="26"/>
                <w:szCs w:val="26"/>
                <w:bdr w:val="none" w:sz="0" w:space="0" w:color="auto" w:frame="1"/>
              </w:rPr>
              <w:t>Thường xuyên</w:t>
            </w:r>
          </w:p>
        </w:tc>
      </w:tr>
    </w:tbl>
    <w:p w:rsidR="009413CE" w:rsidRPr="00F65584" w:rsidRDefault="009413CE" w:rsidP="0095417D">
      <w:pPr>
        <w:rPr>
          <w:b/>
          <w:sz w:val="26"/>
          <w:szCs w:val="26"/>
          <w:lang w:val="vi-VN"/>
        </w:rPr>
      </w:pPr>
    </w:p>
    <w:sectPr w:rsidR="009413CE" w:rsidRPr="00F65584" w:rsidSect="00005E2D">
      <w:pgSz w:w="16840" w:h="11907" w:orient="landscape" w:code="9"/>
      <w:pgMar w:top="1134" w:right="964" w:bottom="96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EAF" w:rsidRDefault="00E10EAF">
      <w:r>
        <w:separator/>
      </w:r>
    </w:p>
  </w:endnote>
  <w:endnote w:type="continuationSeparator" w:id="0">
    <w:p w:rsidR="00E10EAF" w:rsidRDefault="00E1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87D" w:rsidRDefault="0044087D" w:rsidP="006672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087D" w:rsidRDefault="0044087D" w:rsidP="001A07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87D" w:rsidRDefault="0044087D" w:rsidP="001A078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EAF" w:rsidRDefault="00E10EAF">
      <w:r>
        <w:separator/>
      </w:r>
    </w:p>
  </w:footnote>
  <w:footnote w:type="continuationSeparator" w:id="0">
    <w:p w:rsidR="00E10EAF" w:rsidRDefault="00E10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10" w:rsidRDefault="002D0D10">
    <w:pPr>
      <w:pStyle w:val="Header"/>
      <w:jc w:val="center"/>
    </w:pPr>
    <w:r>
      <w:fldChar w:fldCharType="begin"/>
    </w:r>
    <w:r>
      <w:instrText xml:space="preserve"> PAGE   \* MERGEFORMAT </w:instrText>
    </w:r>
    <w:r>
      <w:fldChar w:fldCharType="separate"/>
    </w:r>
    <w:r w:rsidR="00622C70">
      <w:rPr>
        <w:noProof/>
      </w:rPr>
      <w:t>4</w:t>
    </w:r>
    <w:r>
      <w:rPr>
        <w:noProof/>
      </w:rPr>
      <w:fldChar w:fldCharType="end"/>
    </w:r>
  </w:p>
  <w:p w:rsidR="002D0D10" w:rsidRDefault="002D0D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65C6C"/>
    <w:multiLevelType w:val="hybridMultilevel"/>
    <w:tmpl w:val="D040CB82"/>
    <w:lvl w:ilvl="0" w:tplc="04090009">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7DB733F"/>
    <w:multiLevelType w:val="hybridMultilevel"/>
    <w:tmpl w:val="DFFC4C20"/>
    <w:lvl w:ilvl="0" w:tplc="C7B4BD76">
      <w:start w:val="1"/>
      <w:numFmt w:val="upperRoman"/>
      <w:lvlText w:val="%1."/>
      <w:lvlJc w:val="left"/>
      <w:pPr>
        <w:tabs>
          <w:tab w:val="num" w:pos="1281"/>
        </w:tabs>
        <w:ind w:left="1281" w:hanging="72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2">
    <w:nsid w:val="185F377A"/>
    <w:multiLevelType w:val="hybridMultilevel"/>
    <w:tmpl w:val="71C863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9D3CF8"/>
    <w:multiLevelType w:val="hybridMultilevel"/>
    <w:tmpl w:val="1494D476"/>
    <w:lvl w:ilvl="0" w:tplc="ECCA880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C85014"/>
    <w:multiLevelType w:val="hybridMultilevel"/>
    <w:tmpl w:val="5E206A2A"/>
    <w:lvl w:ilvl="0" w:tplc="18EA3DE8">
      <w:start w:val="2"/>
      <w:numFmt w:val="bullet"/>
      <w:lvlText w:val="-"/>
      <w:lvlJc w:val="left"/>
      <w:pPr>
        <w:tabs>
          <w:tab w:val="num" w:pos="1199"/>
        </w:tabs>
        <w:ind w:left="1199" w:hanging="360"/>
      </w:pPr>
      <w:rPr>
        <w:rFonts w:ascii="Times New Roman" w:eastAsia="Times New Roman" w:hAnsi="Times New Roman" w:cs="Times New Roman" w:hint="default"/>
      </w:rPr>
    </w:lvl>
    <w:lvl w:ilvl="1" w:tplc="04090003" w:tentative="1">
      <w:start w:val="1"/>
      <w:numFmt w:val="bullet"/>
      <w:lvlText w:val="o"/>
      <w:lvlJc w:val="left"/>
      <w:pPr>
        <w:tabs>
          <w:tab w:val="num" w:pos="1919"/>
        </w:tabs>
        <w:ind w:left="1919" w:hanging="360"/>
      </w:pPr>
      <w:rPr>
        <w:rFonts w:ascii="Courier New" w:hAnsi="Courier New" w:cs="Courier New" w:hint="default"/>
      </w:rPr>
    </w:lvl>
    <w:lvl w:ilvl="2" w:tplc="04090005" w:tentative="1">
      <w:start w:val="1"/>
      <w:numFmt w:val="bullet"/>
      <w:lvlText w:val=""/>
      <w:lvlJc w:val="left"/>
      <w:pPr>
        <w:tabs>
          <w:tab w:val="num" w:pos="2639"/>
        </w:tabs>
        <w:ind w:left="2639" w:hanging="360"/>
      </w:pPr>
      <w:rPr>
        <w:rFonts w:ascii="Wingdings" w:hAnsi="Wingdings" w:hint="default"/>
      </w:rPr>
    </w:lvl>
    <w:lvl w:ilvl="3" w:tplc="04090001" w:tentative="1">
      <w:start w:val="1"/>
      <w:numFmt w:val="bullet"/>
      <w:lvlText w:val=""/>
      <w:lvlJc w:val="left"/>
      <w:pPr>
        <w:tabs>
          <w:tab w:val="num" w:pos="3359"/>
        </w:tabs>
        <w:ind w:left="3359" w:hanging="360"/>
      </w:pPr>
      <w:rPr>
        <w:rFonts w:ascii="Symbol" w:hAnsi="Symbol" w:hint="default"/>
      </w:rPr>
    </w:lvl>
    <w:lvl w:ilvl="4" w:tplc="04090003" w:tentative="1">
      <w:start w:val="1"/>
      <w:numFmt w:val="bullet"/>
      <w:lvlText w:val="o"/>
      <w:lvlJc w:val="left"/>
      <w:pPr>
        <w:tabs>
          <w:tab w:val="num" w:pos="4079"/>
        </w:tabs>
        <w:ind w:left="4079" w:hanging="360"/>
      </w:pPr>
      <w:rPr>
        <w:rFonts w:ascii="Courier New" w:hAnsi="Courier New" w:cs="Courier New" w:hint="default"/>
      </w:rPr>
    </w:lvl>
    <w:lvl w:ilvl="5" w:tplc="04090005" w:tentative="1">
      <w:start w:val="1"/>
      <w:numFmt w:val="bullet"/>
      <w:lvlText w:val=""/>
      <w:lvlJc w:val="left"/>
      <w:pPr>
        <w:tabs>
          <w:tab w:val="num" w:pos="4799"/>
        </w:tabs>
        <w:ind w:left="4799" w:hanging="360"/>
      </w:pPr>
      <w:rPr>
        <w:rFonts w:ascii="Wingdings" w:hAnsi="Wingdings" w:hint="default"/>
      </w:rPr>
    </w:lvl>
    <w:lvl w:ilvl="6" w:tplc="04090001" w:tentative="1">
      <w:start w:val="1"/>
      <w:numFmt w:val="bullet"/>
      <w:lvlText w:val=""/>
      <w:lvlJc w:val="left"/>
      <w:pPr>
        <w:tabs>
          <w:tab w:val="num" w:pos="5519"/>
        </w:tabs>
        <w:ind w:left="5519" w:hanging="360"/>
      </w:pPr>
      <w:rPr>
        <w:rFonts w:ascii="Symbol" w:hAnsi="Symbol" w:hint="default"/>
      </w:rPr>
    </w:lvl>
    <w:lvl w:ilvl="7" w:tplc="04090003" w:tentative="1">
      <w:start w:val="1"/>
      <w:numFmt w:val="bullet"/>
      <w:lvlText w:val="o"/>
      <w:lvlJc w:val="left"/>
      <w:pPr>
        <w:tabs>
          <w:tab w:val="num" w:pos="6239"/>
        </w:tabs>
        <w:ind w:left="6239" w:hanging="360"/>
      </w:pPr>
      <w:rPr>
        <w:rFonts w:ascii="Courier New" w:hAnsi="Courier New" w:cs="Courier New" w:hint="default"/>
      </w:rPr>
    </w:lvl>
    <w:lvl w:ilvl="8" w:tplc="04090005" w:tentative="1">
      <w:start w:val="1"/>
      <w:numFmt w:val="bullet"/>
      <w:lvlText w:val=""/>
      <w:lvlJc w:val="left"/>
      <w:pPr>
        <w:tabs>
          <w:tab w:val="num" w:pos="6959"/>
        </w:tabs>
        <w:ind w:left="6959" w:hanging="360"/>
      </w:pPr>
      <w:rPr>
        <w:rFonts w:ascii="Wingdings" w:hAnsi="Wingdings" w:hint="default"/>
      </w:rPr>
    </w:lvl>
  </w:abstractNum>
  <w:abstractNum w:abstractNumId="5">
    <w:nsid w:val="3FDA4B99"/>
    <w:multiLevelType w:val="hybridMultilevel"/>
    <w:tmpl w:val="68423C9C"/>
    <w:lvl w:ilvl="0" w:tplc="9370B68A">
      <w:start w:val="3"/>
      <w:numFmt w:val="bullet"/>
      <w:lvlText w:val="-"/>
      <w:lvlJc w:val="left"/>
      <w:pPr>
        <w:tabs>
          <w:tab w:val="num" w:pos="921"/>
        </w:tabs>
        <w:ind w:left="921" w:hanging="360"/>
      </w:pPr>
      <w:rPr>
        <w:rFonts w:ascii="Times New Roman" w:eastAsia="Times New Roman" w:hAnsi="Times New Roman" w:cs="Times New Roman" w:hint="default"/>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6">
    <w:nsid w:val="411209D4"/>
    <w:multiLevelType w:val="hybridMultilevel"/>
    <w:tmpl w:val="CF8CAA00"/>
    <w:lvl w:ilvl="0" w:tplc="B7D86E82">
      <w:start w:val="1"/>
      <w:numFmt w:val="decimal"/>
      <w:lvlText w:val="%1."/>
      <w:lvlJc w:val="left"/>
      <w:pPr>
        <w:tabs>
          <w:tab w:val="num" w:pos="1437"/>
        </w:tabs>
        <w:ind w:left="1437" w:hanging="876"/>
      </w:pPr>
      <w:rPr>
        <w:rFonts w:hint="default"/>
        <w:b/>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7">
    <w:nsid w:val="46097889"/>
    <w:multiLevelType w:val="hybridMultilevel"/>
    <w:tmpl w:val="55D67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A26A47"/>
    <w:multiLevelType w:val="hybridMultilevel"/>
    <w:tmpl w:val="AB44B964"/>
    <w:lvl w:ilvl="0" w:tplc="2C865DA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0D54A10"/>
    <w:multiLevelType w:val="hybridMultilevel"/>
    <w:tmpl w:val="FAF66E5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6635CA"/>
    <w:multiLevelType w:val="hybridMultilevel"/>
    <w:tmpl w:val="9A7C11A0"/>
    <w:lvl w:ilvl="0" w:tplc="1A3CC59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02A012A"/>
    <w:multiLevelType w:val="hybridMultilevel"/>
    <w:tmpl w:val="3E165F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6"/>
  </w:num>
  <w:num w:numId="5">
    <w:abstractNumId w:val="2"/>
  </w:num>
  <w:num w:numId="6">
    <w:abstractNumId w:val="4"/>
  </w:num>
  <w:num w:numId="7">
    <w:abstractNumId w:val="1"/>
  </w:num>
  <w:num w:numId="8">
    <w:abstractNumId w:val="11"/>
  </w:num>
  <w:num w:numId="9">
    <w:abstractNumId w:val="7"/>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204"/>
    <w:rsid w:val="00002CF9"/>
    <w:rsid w:val="00005E2D"/>
    <w:rsid w:val="000061D6"/>
    <w:rsid w:val="00006C26"/>
    <w:rsid w:val="000100C6"/>
    <w:rsid w:val="00010BDD"/>
    <w:rsid w:val="0001123A"/>
    <w:rsid w:val="00015D06"/>
    <w:rsid w:val="00022EF7"/>
    <w:rsid w:val="00023E4F"/>
    <w:rsid w:val="000409C3"/>
    <w:rsid w:val="0004463A"/>
    <w:rsid w:val="00045749"/>
    <w:rsid w:val="00045C30"/>
    <w:rsid w:val="00057ACF"/>
    <w:rsid w:val="00057F07"/>
    <w:rsid w:val="00065173"/>
    <w:rsid w:val="00080EEB"/>
    <w:rsid w:val="0008318A"/>
    <w:rsid w:val="000840A5"/>
    <w:rsid w:val="00085726"/>
    <w:rsid w:val="00092AC9"/>
    <w:rsid w:val="00094D96"/>
    <w:rsid w:val="00096288"/>
    <w:rsid w:val="000962BB"/>
    <w:rsid w:val="000A4519"/>
    <w:rsid w:val="000A4736"/>
    <w:rsid w:val="000A5D03"/>
    <w:rsid w:val="000A6272"/>
    <w:rsid w:val="000B0C97"/>
    <w:rsid w:val="000B1595"/>
    <w:rsid w:val="000B1C58"/>
    <w:rsid w:val="000B5D06"/>
    <w:rsid w:val="000B714B"/>
    <w:rsid w:val="000B72AA"/>
    <w:rsid w:val="000C00EC"/>
    <w:rsid w:val="000C2D97"/>
    <w:rsid w:val="000D61C5"/>
    <w:rsid w:val="000E032E"/>
    <w:rsid w:val="000E0551"/>
    <w:rsid w:val="000E42DE"/>
    <w:rsid w:val="000E7382"/>
    <w:rsid w:val="000F056F"/>
    <w:rsid w:val="000F1C73"/>
    <w:rsid w:val="001028B8"/>
    <w:rsid w:val="00102A38"/>
    <w:rsid w:val="00102C4A"/>
    <w:rsid w:val="00102C53"/>
    <w:rsid w:val="001039F0"/>
    <w:rsid w:val="00112787"/>
    <w:rsid w:val="00114C81"/>
    <w:rsid w:val="00115FD6"/>
    <w:rsid w:val="00126378"/>
    <w:rsid w:val="00126F11"/>
    <w:rsid w:val="0013018B"/>
    <w:rsid w:val="0013330B"/>
    <w:rsid w:val="00133C16"/>
    <w:rsid w:val="00135916"/>
    <w:rsid w:val="001378FB"/>
    <w:rsid w:val="001404E1"/>
    <w:rsid w:val="001455B1"/>
    <w:rsid w:val="00154F00"/>
    <w:rsid w:val="0016088C"/>
    <w:rsid w:val="00160BF3"/>
    <w:rsid w:val="001706C1"/>
    <w:rsid w:val="00171C8D"/>
    <w:rsid w:val="00174E3B"/>
    <w:rsid w:val="00181ED8"/>
    <w:rsid w:val="0018299A"/>
    <w:rsid w:val="00183972"/>
    <w:rsid w:val="00185032"/>
    <w:rsid w:val="00191EF6"/>
    <w:rsid w:val="00193957"/>
    <w:rsid w:val="001947B6"/>
    <w:rsid w:val="00194CB8"/>
    <w:rsid w:val="0019632A"/>
    <w:rsid w:val="001A0782"/>
    <w:rsid w:val="001A1840"/>
    <w:rsid w:val="001A2CB1"/>
    <w:rsid w:val="001A6E7D"/>
    <w:rsid w:val="001B6FEB"/>
    <w:rsid w:val="001B76DB"/>
    <w:rsid w:val="001C0D3D"/>
    <w:rsid w:val="001C3368"/>
    <w:rsid w:val="001C56D9"/>
    <w:rsid w:val="001C5DEB"/>
    <w:rsid w:val="001C6BF8"/>
    <w:rsid w:val="001C7E7C"/>
    <w:rsid w:val="001C7ED3"/>
    <w:rsid w:val="001E152E"/>
    <w:rsid w:val="001E594D"/>
    <w:rsid w:val="001E7BC0"/>
    <w:rsid w:val="001F108C"/>
    <w:rsid w:val="00204E8B"/>
    <w:rsid w:val="00214C31"/>
    <w:rsid w:val="002210AB"/>
    <w:rsid w:val="002232CB"/>
    <w:rsid w:val="00224BB2"/>
    <w:rsid w:val="00225377"/>
    <w:rsid w:val="00232F1A"/>
    <w:rsid w:val="00233C3D"/>
    <w:rsid w:val="002370CB"/>
    <w:rsid w:val="0024155A"/>
    <w:rsid w:val="002416FA"/>
    <w:rsid w:val="00245165"/>
    <w:rsid w:val="00245BA6"/>
    <w:rsid w:val="0024609B"/>
    <w:rsid w:val="00247B07"/>
    <w:rsid w:val="002518AF"/>
    <w:rsid w:val="002526D6"/>
    <w:rsid w:val="00254DBE"/>
    <w:rsid w:val="00262793"/>
    <w:rsid w:val="00265FD1"/>
    <w:rsid w:val="002735B1"/>
    <w:rsid w:val="002757A8"/>
    <w:rsid w:val="002819D1"/>
    <w:rsid w:val="002875F5"/>
    <w:rsid w:val="00290843"/>
    <w:rsid w:val="00293BBB"/>
    <w:rsid w:val="00295C35"/>
    <w:rsid w:val="00295E7F"/>
    <w:rsid w:val="00297E03"/>
    <w:rsid w:val="002A2521"/>
    <w:rsid w:val="002A2B7F"/>
    <w:rsid w:val="002D0D10"/>
    <w:rsid w:val="002D2820"/>
    <w:rsid w:val="002D2BF2"/>
    <w:rsid w:val="002E1A4F"/>
    <w:rsid w:val="002E3C71"/>
    <w:rsid w:val="002F2852"/>
    <w:rsid w:val="002F3E49"/>
    <w:rsid w:val="00306406"/>
    <w:rsid w:val="00307B97"/>
    <w:rsid w:val="00311C1B"/>
    <w:rsid w:val="00312F65"/>
    <w:rsid w:val="0031355A"/>
    <w:rsid w:val="00314956"/>
    <w:rsid w:val="00316717"/>
    <w:rsid w:val="003251B4"/>
    <w:rsid w:val="0033082B"/>
    <w:rsid w:val="00333473"/>
    <w:rsid w:val="003338CB"/>
    <w:rsid w:val="00336A2F"/>
    <w:rsid w:val="00351345"/>
    <w:rsid w:val="00352387"/>
    <w:rsid w:val="0035289E"/>
    <w:rsid w:val="00353B0D"/>
    <w:rsid w:val="0035404B"/>
    <w:rsid w:val="00357F85"/>
    <w:rsid w:val="00363F0B"/>
    <w:rsid w:val="00366501"/>
    <w:rsid w:val="0036757F"/>
    <w:rsid w:val="00371A86"/>
    <w:rsid w:val="00375F1D"/>
    <w:rsid w:val="0037738C"/>
    <w:rsid w:val="00392A23"/>
    <w:rsid w:val="003A5F83"/>
    <w:rsid w:val="003A65AD"/>
    <w:rsid w:val="003A6F29"/>
    <w:rsid w:val="003A7A38"/>
    <w:rsid w:val="003B18DE"/>
    <w:rsid w:val="003B2148"/>
    <w:rsid w:val="003C20AA"/>
    <w:rsid w:val="003C6BD2"/>
    <w:rsid w:val="003C7799"/>
    <w:rsid w:val="003E0A03"/>
    <w:rsid w:val="003E411C"/>
    <w:rsid w:val="003F0F30"/>
    <w:rsid w:val="003F12D6"/>
    <w:rsid w:val="003F1D73"/>
    <w:rsid w:val="003F28D0"/>
    <w:rsid w:val="003F59DE"/>
    <w:rsid w:val="003F7C62"/>
    <w:rsid w:val="0040206F"/>
    <w:rsid w:val="00402400"/>
    <w:rsid w:val="004033E8"/>
    <w:rsid w:val="00405453"/>
    <w:rsid w:val="00405D9F"/>
    <w:rsid w:val="0040712B"/>
    <w:rsid w:val="00410285"/>
    <w:rsid w:val="00411349"/>
    <w:rsid w:val="00411B0C"/>
    <w:rsid w:val="00414E71"/>
    <w:rsid w:val="00416FF2"/>
    <w:rsid w:val="00420D33"/>
    <w:rsid w:val="004217F3"/>
    <w:rsid w:val="00422BE5"/>
    <w:rsid w:val="00424B49"/>
    <w:rsid w:val="00425B65"/>
    <w:rsid w:val="0044087D"/>
    <w:rsid w:val="00441DB0"/>
    <w:rsid w:val="00443655"/>
    <w:rsid w:val="004441F8"/>
    <w:rsid w:val="00446084"/>
    <w:rsid w:val="00452315"/>
    <w:rsid w:val="00453204"/>
    <w:rsid w:val="00461FF5"/>
    <w:rsid w:val="004661DB"/>
    <w:rsid w:val="0047125F"/>
    <w:rsid w:val="004814F4"/>
    <w:rsid w:val="00482AF8"/>
    <w:rsid w:val="00484A25"/>
    <w:rsid w:val="00485AAC"/>
    <w:rsid w:val="004945D3"/>
    <w:rsid w:val="00495D14"/>
    <w:rsid w:val="00496B70"/>
    <w:rsid w:val="004A4379"/>
    <w:rsid w:val="004A4C16"/>
    <w:rsid w:val="004A653E"/>
    <w:rsid w:val="004A7CCB"/>
    <w:rsid w:val="004B058C"/>
    <w:rsid w:val="004B13F5"/>
    <w:rsid w:val="004B1BAF"/>
    <w:rsid w:val="004B36F1"/>
    <w:rsid w:val="004B69F0"/>
    <w:rsid w:val="004B7498"/>
    <w:rsid w:val="004C27FA"/>
    <w:rsid w:val="004C55A8"/>
    <w:rsid w:val="004C6360"/>
    <w:rsid w:val="004C75CC"/>
    <w:rsid w:val="004D1F0E"/>
    <w:rsid w:val="004D4989"/>
    <w:rsid w:val="004D60DA"/>
    <w:rsid w:val="004D67D2"/>
    <w:rsid w:val="004E0A17"/>
    <w:rsid w:val="004E54F6"/>
    <w:rsid w:val="004E7EB0"/>
    <w:rsid w:val="004F3725"/>
    <w:rsid w:val="004F5350"/>
    <w:rsid w:val="004F57A7"/>
    <w:rsid w:val="00505920"/>
    <w:rsid w:val="00507CC9"/>
    <w:rsid w:val="005105DF"/>
    <w:rsid w:val="0051263E"/>
    <w:rsid w:val="0052148E"/>
    <w:rsid w:val="00526857"/>
    <w:rsid w:val="00530280"/>
    <w:rsid w:val="00541ACC"/>
    <w:rsid w:val="00542305"/>
    <w:rsid w:val="0055143A"/>
    <w:rsid w:val="00553E91"/>
    <w:rsid w:val="0055674B"/>
    <w:rsid w:val="0056721A"/>
    <w:rsid w:val="00567F8B"/>
    <w:rsid w:val="00572329"/>
    <w:rsid w:val="00575B38"/>
    <w:rsid w:val="005815FC"/>
    <w:rsid w:val="00590712"/>
    <w:rsid w:val="00592167"/>
    <w:rsid w:val="00594ABC"/>
    <w:rsid w:val="00595C65"/>
    <w:rsid w:val="005967B0"/>
    <w:rsid w:val="005A01F0"/>
    <w:rsid w:val="005A1105"/>
    <w:rsid w:val="005A1443"/>
    <w:rsid w:val="005A47ED"/>
    <w:rsid w:val="005A562F"/>
    <w:rsid w:val="005A5A2B"/>
    <w:rsid w:val="005B6FC6"/>
    <w:rsid w:val="005B73DC"/>
    <w:rsid w:val="005C07C3"/>
    <w:rsid w:val="005C23C8"/>
    <w:rsid w:val="005C3C1F"/>
    <w:rsid w:val="005C4136"/>
    <w:rsid w:val="005D16BE"/>
    <w:rsid w:val="005D3CDB"/>
    <w:rsid w:val="005D5110"/>
    <w:rsid w:val="005D7302"/>
    <w:rsid w:val="005E2ABD"/>
    <w:rsid w:val="005F143E"/>
    <w:rsid w:val="005F389D"/>
    <w:rsid w:val="00602105"/>
    <w:rsid w:val="006032FF"/>
    <w:rsid w:val="00606346"/>
    <w:rsid w:val="00607104"/>
    <w:rsid w:val="00607B01"/>
    <w:rsid w:val="00622C70"/>
    <w:rsid w:val="006267D0"/>
    <w:rsid w:val="00626960"/>
    <w:rsid w:val="00626DAD"/>
    <w:rsid w:val="006334CE"/>
    <w:rsid w:val="006342A4"/>
    <w:rsid w:val="00637BD1"/>
    <w:rsid w:val="0064705C"/>
    <w:rsid w:val="006502C1"/>
    <w:rsid w:val="00651936"/>
    <w:rsid w:val="0065383B"/>
    <w:rsid w:val="006544C0"/>
    <w:rsid w:val="00655355"/>
    <w:rsid w:val="00657A92"/>
    <w:rsid w:val="00660607"/>
    <w:rsid w:val="0066721D"/>
    <w:rsid w:val="00671CBA"/>
    <w:rsid w:val="006755D0"/>
    <w:rsid w:val="00680698"/>
    <w:rsid w:val="006879B8"/>
    <w:rsid w:val="00691267"/>
    <w:rsid w:val="00691FDF"/>
    <w:rsid w:val="00695449"/>
    <w:rsid w:val="006A6284"/>
    <w:rsid w:val="006B5BF5"/>
    <w:rsid w:val="006B7E32"/>
    <w:rsid w:val="006C6644"/>
    <w:rsid w:val="006C6C83"/>
    <w:rsid w:val="006D0E57"/>
    <w:rsid w:val="006D1AF7"/>
    <w:rsid w:val="006D33D5"/>
    <w:rsid w:val="006D3E4B"/>
    <w:rsid w:val="006D431D"/>
    <w:rsid w:val="006D6B85"/>
    <w:rsid w:val="006D7AE9"/>
    <w:rsid w:val="006F21B3"/>
    <w:rsid w:val="006F272A"/>
    <w:rsid w:val="006F5944"/>
    <w:rsid w:val="006F64C5"/>
    <w:rsid w:val="00704291"/>
    <w:rsid w:val="007057AC"/>
    <w:rsid w:val="00711F4D"/>
    <w:rsid w:val="007169E8"/>
    <w:rsid w:val="00720498"/>
    <w:rsid w:val="00724799"/>
    <w:rsid w:val="007261C2"/>
    <w:rsid w:val="00730E97"/>
    <w:rsid w:val="00731C3A"/>
    <w:rsid w:val="00733796"/>
    <w:rsid w:val="00736F00"/>
    <w:rsid w:val="00742617"/>
    <w:rsid w:val="007444D0"/>
    <w:rsid w:val="00750170"/>
    <w:rsid w:val="00750E36"/>
    <w:rsid w:val="00755ABE"/>
    <w:rsid w:val="00762D45"/>
    <w:rsid w:val="0076615B"/>
    <w:rsid w:val="00773362"/>
    <w:rsid w:val="007757D2"/>
    <w:rsid w:val="00775C7B"/>
    <w:rsid w:val="00776A6A"/>
    <w:rsid w:val="007814FD"/>
    <w:rsid w:val="007818E0"/>
    <w:rsid w:val="00786026"/>
    <w:rsid w:val="00787C5B"/>
    <w:rsid w:val="00790B41"/>
    <w:rsid w:val="007959EE"/>
    <w:rsid w:val="007969EF"/>
    <w:rsid w:val="00797730"/>
    <w:rsid w:val="007A0FDF"/>
    <w:rsid w:val="007A1777"/>
    <w:rsid w:val="007A2BEA"/>
    <w:rsid w:val="007A44AA"/>
    <w:rsid w:val="007A4A52"/>
    <w:rsid w:val="007A6FBB"/>
    <w:rsid w:val="007B0A54"/>
    <w:rsid w:val="007C06B9"/>
    <w:rsid w:val="007C3000"/>
    <w:rsid w:val="007C30D0"/>
    <w:rsid w:val="007C5429"/>
    <w:rsid w:val="007C6D5B"/>
    <w:rsid w:val="007C709F"/>
    <w:rsid w:val="007D173F"/>
    <w:rsid w:val="007D21F1"/>
    <w:rsid w:val="007D2D74"/>
    <w:rsid w:val="007D74A9"/>
    <w:rsid w:val="007D7A65"/>
    <w:rsid w:val="007E2418"/>
    <w:rsid w:val="007F0234"/>
    <w:rsid w:val="007F029B"/>
    <w:rsid w:val="007F1823"/>
    <w:rsid w:val="007F4C49"/>
    <w:rsid w:val="007F5CCC"/>
    <w:rsid w:val="0080412F"/>
    <w:rsid w:val="0080649E"/>
    <w:rsid w:val="00810AD0"/>
    <w:rsid w:val="0081398D"/>
    <w:rsid w:val="008146FB"/>
    <w:rsid w:val="00815B39"/>
    <w:rsid w:val="0081604A"/>
    <w:rsid w:val="00816A60"/>
    <w:rsid w:val="008204D4"/>
    <w:rsid w:val="00821468"/>
    <w:rsid w:val="00822605"/>
    <w:rsid w:val="0082262E"/>
    <w:rsid w:val="00822DE5"/>
    <w:rsid w:val="00830051"/>
    <w:rsid w:val="008300D0"/>
    <w:rsid w:val="008333E1"/>
    <w:rsid w:val="008340AF"/>
    <w:rsid w:val="00842F4E"/>
    <w:rsid w:val="00852FF1"/>
    <w:rsid w:val="008603AC"/>
    <w:rsid w:val="00864123"/>
    <w:rsid w:val="00865914"/>
    <w:rsid w:val="00865A51"/>
    <w:rsid w:val="0086686A"/>
    <w:rsid w:val="008736E7"/>
    <w:rsid w:val="0088171C"/>
    <w:rsid w:val="00883276"/>
    <w:rsid w:val="00883882"/>
    <w:rsid w:val="008870CA"/>
    <w:rsid w:val="00887A65"/>
    <w:rsid w:val="00891095"/>
    <w:rsid w:val="008A64AC"/>
    <w:rsid w:val="008A666E"/>
    <w:rsid w:val="008A67C4"/>
    <w:rsid w:val="008B7208"/>
    <w:rsid w:val="008C10B6"/>
    <w:rsid w:val="008C4CAB"/>
    <w:rsid w:val="008D1478"/>
    <w:rsid w:val="008E0ACB"/>
    <w:rsid w:val="008E1A80"/>
    <w:rsid w:val="008E3E11"/>
    <w:rsid w:val="008E58C3"/>
    <w:rsid w:val="008E6362"/>
    <w:rsid w:val="008E72EF"/>
    <w:rsid w:val="008E77CB"/>
    <w:rsid w:val="008F3311"/>
    <w:rsid w:val="008F373C"/>
    <w:rsid w:val="008F555B"/>
    <w:rsid w:val="00900D0C"/>
    <w:rsid w:val="00902A5D"/>
    <w:rsid w:val="00902C01"/>
    <w:rsid w:val="009051C0"/>
    <w:rsid w:val="0090565E"/>
    <w:rsid w:val="0091186A"/>
    <w:rsid w:val="00916503"/>
    <w:rsid w:val="00921A28"/>
    <w:rsid w:val="00924F5D"/>
    <w:rsid w:val="0092529E"/>
    <w:rsid w:val="009320DE"/>
    <w:rsid w:val="00933B7F"/>
    <w:rsid w:val="00933C02"/>
    <w:rsid w:val="009343A6"/>
    <w:rsid w:val="009413CE"/>
    <w:rsid w:val="009506A7"/>
    <w:rsid w:val="0095270B"/>
    <w:rsid w:val="0095417D"/>
    <w:rsid w:val="009543BD"/>
    <w:rsid w:val="0095680F"/>
    <w:rsid w:val="0095757E"/>
    <w:rsid w:val="009576FA"/>
    <w:rsid w:val="00957B5E"/>
    <w:rsid w:val="009615BB"/>
    <w:rsid w:val="009655C2"/>
    <w:rsid w:val="00965C29"/>
    <w:rsid w:val="00972D40"/>
    <w:rsid w:val="0097645D"/>
    <w:rsid w:val="009844A5"/>
    <w:rsid w:val="009903BD"/>
    <w:rsid w:val="00990CBB"/>
    <w:rsid w:val="00992CC0"/>
    <w:rsid w:val="00993F25"/>
    <w:rsid w:val="00995428"/>
    <w:rsid w:val="00997255"/>
    <w:rsid w:val="009A003D"/>
    <w:rsid w:val="009A48CE"/>
    <w:rsid w:val="009B0F50"/>
    <w:rsid w:val="009B1FBC"/>
    <w:rsid w:val="009B212D"/>
    <w:rsid w:val="009B7FD7"/>
    <w:rsid w:val="009C0FC4"/>
    <w:rsid w:val="009C65DF"/>
    <w:rsid w:val="009D3060"/>
    <w:rsid w:val="009D37BD"/>
    <w:rsid w:val="009D406C"/>
    <w:rsid w:val="009D407F"/>
    <w:rsid w:val="009D4BA1"/>
    <w:rsid w:val="009D7785"/>
    <w:rsid w:val="009E0515"/>
    <w:rsid w:val="009E0E8B"/>
    <w:rsid w:val="009E30A6"/>
    <w:rsid w:val="009E3308"/>
    <w:rsid w:val="009E427C"/>
    <w:rsid w:val="009F1C01"/>
    <w:rsid w:val="009F5AD8"/>
    <w:rsid w:val="00A021C6"/>
    <w:rsid w:val="00A03FAC"/>
    <w:rsid w:val="00A12ECD"/>
    <w:rsid w:val="00A12F58"/>
    <w:rsid w:val="00A135BC"/>
    <w:rsid w:val="00A209E9"/>
    <w:rsid w:val="00A22B0A"/>
    <w:rsid w:val="00A233BB"/>
    <w:rsid w:val="00A233D5"/>
    <w:rsid w:val="00A237FF"/>
    <w:rsid w:val="00A23C4F"/>
    <w:rsid w:val="00A272EF"/>
    <w:rsid w:val="00A3254B"/>
    <w:rsid w:val="00A479B1"/>
    <w:rsid w:val="00A55E2A"/>
    <w:rsid w:val="00A573BD"/>
    <w:rsid w:val="00A61CD8"/>
    <w:rsid w:val="00A6673D"/>
    <w:rsid w:val="00A67DBF"/>
    <w:rsid w:val="00A71871"/>
    <w:rsid w:val="00A72ACB"/>
    <w:rsid w:val="00A74C4C"/>
    <w:rsid w:val="00A82671"/>
    <w:rsid w:val="00A82C88"/>
    <w:rsid w:val="00A83BF6"/>
    <w:rsid w:val="00A914BA"/>
    <w:rsid w:val="00AA2B39"/>
    <w:rsid w:val="00AA46AF"/>
    <w:rsid w:val="00AA4857"/>
    <w:rsid w:val="00AA5294"/>
    <w:rsid w:val="00AA5DE3"/>
    <w:rsid w:val="00AA6B07"/>
    <w:rsid w:val="00AA7E77"/>
    <w:rsid w:val="00AB0207"/>
    <w:rsid w:val="00AB1067"/>
    <w:rsid w:val="00AB2C79"/>
    <w:rsid w:val="00AC1388"/>
    <w:rsid w:val="00AC6480"/>
    <w:rsid w:val="00AC6D5B"/>
    <w:rsid w:val="00AD7AD9"/>
    <w:rsid w:val="00AE1768"/>
    <w:rsid w:val="00AE1E97"/>
    <w:rsid w:val="00AE552D"/>
    <w:rsid w:val="00AE6B94"/>
    <w:rsid w:val="00AF0899"/>
    <w:rsid w:val="00AF0F74"/>
    <w:rsid w:val="00AF17B9"/>
    <w:rsid w:val="00AF2C37"/>
    <w:rsid w:val="00AF3ED5"/>
    <w:rsid w:val="00AF6D82"/>
    <w:rsid w:val="00B02070"/>
    <w:rsid w:val="00B03CA7"/>
    <w:rsid w:val="00B0469D"/>
    <w:rsid w:val="00B11B9D"/>
    <w:rsid w:val="00B13C18"/>
    <w:rsid w:val="00B143BA"/>
    <w:rsid w:val="00B14969"/>
    <w:rsid w:val="00B22268"/>
    <w:rsid w:val="00B23232"/>
    <w:rsid w:val="00B31813"/>
    <w:rsid w:val="00B34836"/>
    <w:rsid w:val="00B41FF0"/>
    <w:rsid w:val="00B42660"/>
    <w:rsid w:val="00B429E6"/>
    <w:rsid w:val="00B4357C"/>
    <w:rsid w:val="00B43822"/>
    <w:rsid w:val="00B44367"/>
    <w:rsid w:val="00B45C3F"/>
    <w:rsid w:val="00B46431"/>
    <w:rsid w:val="00B469D4"/>
    <w:rsid w:val="00B54030"/>
    <w:rsid w:val="00B62631"/>
    <w:rsid w:val="00B67E67"/>
    <w:rsid w:val="00B70F53"/>
    <w:rsid w:val="00B71D91"/>
    <w:rsid w:val="00B728CC"/>
    <w:rsid w:val="00B73476"/>
    <w:rsid w:val="00B7469B"/>
    <w:rsid w:val="00B74890"/>
    <w:rsid w:val="00B80211"/>
    <w:rsid w:val="00B82FCF"/>
    <w:rsid w:val="00B87323"/>
    <w:rsid w:val="00B87558"/>
    <w:rsid w:val="00B87FC1"/>
    <w:rsid w:val="00B92CCA"/>
    <w:rsid w:val="00B96E83"/>
    <w:rsid w:val="00BA2D3D"/>
    <w:rsid w:val="00BA657F"/>
    <w:rsid w:val="00BA7777"/>
    <w:rsid w:val="00BB3C41"/>
    <w:rsid w:val="00BB4C26"/>
    <w:rsid w:val="00BB4DE9"/>
    <w:rsid w:val="00BC0978"/>
    <w:rsid w:val="00BC10FA"/>
    <w:rsid w:val="00BC2E48"/>
    <w:rsid w:val="00BD0DDB"/>
    <w:rsid w:val="00BD1457"/>
    <w:rsid w:val="00BD7786"/>
    <w:rsid w:val="00BE70D3"/>
    <w:rsid w:val="00C00096"/>
    <w:rsid w:val="00C0031E"/>
    <w:rsid w:val="00C07867"/>
    <w:rsid w:val="00C134BC"/>
    <w:rsid w:val="00C256F9"/>
    <w:rsid w:val="00C26B78"/>
    <w:rsid w:val="00C2792C"/>
    <w:rsid w:val="00C27DF2"/>
    <w:rsid w:val="00C347D0"/>
    <w:rsid w:val="00C34E19"/>
    <w:rsid w:val="00C36413"/>
    <w:rsid w:val="00C409AC"/>
    <w:rsid w:val="00C41072"/>
    <w:rsid w:val="00C4627C"/>
    <w:rsid w:val="00C46E80"/>
    <w:rsid w:val="00C57C18"/>
    <w:rsid w:val="00C610F0"/>
    <w:rsid w:val="00C70A9E"/>
    <w:rsid w:val="00C71A14"/>
    <w:rsid w:val="00C742DA"/>
    <w:rsid w:val="00C7654E"/>
    <w:rsid w:val="00C819D6"/>
    <w:rsid w:val="00C82A4F"/>
    <w:rsid w:val="00C933BD"/>
    <w:rsid w:val="00C97317"/>
    <w:rsid w:val="00C97EB8"/>
    <w:rsid w:val="00CA60E8"/>
    <w:rsid w:val="00CB3AC3"/>
    <w:rsid w:val="00CB3F16"/>
    <w:rsid w:val="00CC315E"/>
    <w:rsid w:val="00CC3939"/>
    <w:rsid w:val="00CD0866"/>
    <w:rsid w:val="00CD110D"/>
    <w:rsid w:val="00CD22FE"/>
    <w:rsid w:val="00CD49E1"/>
    <w:rsid w:val="00CD4E61"/>
    <w:rsid w:val="00CD5F04"/>
    <w:rsid w:val="00CE1937"/>
    <w:rsid w:val="00CE2589"/>
    <w:rsid w:val="00CE2FFE"/>
    <w:rsid w:val="00CF0978"/>
    <w:rsid w:val="00CF1452"/>
    <w:rsid w:val="00CF1CE2"/>
    <w:rsid w:val="00D01992"/>
    <w:rsid w:val="00D04004"/>
    <w:rsid w:val="00D11C58"/>
    <w:rsid w:val="00D1443F"/>
    <w:rsid w:val="00D1485B"/>
    <w:rsid w:val="00D1625E"/>
    <w:rsid w:val="00D17353"/>
    <w:rsid w:val="00D176D0"/>
    <w:rsid w:val="00D2233A"/>
    <w:rsid w:val="00D233CB"/>
    <w:rsid w:val="00D24CB3"/>
    <w:rsid w:val="00D25C82"/>
    <w:rsid w:val="00D3369F"/>
    <w:rsid w:val="00D404B7"/>
    <w:rsid w:val="00D42241"/>
    <w:rsid w:val="00D47D0A"/>
    <w:rsid w:val="00D52437"/>
    <w:rsid w:val="00D558F8"/>
    <w:rsid w:val="00D55B60"/>
    <w:rsid w:val="00D6172B"/>
    <w:rsid w:val="00D63D36"/>
    <w:rsid w:val="00D6435D"/>
    <w:rsid w:val="00D71B6D"/>
    <w:rsid w:val="00D74611"/>
    <w:rsid w:val="00D74DF2"/>
    <w:rsid w:val="00D82E8E"/>
    <w:rsid w:val="00D8549A"/>
    <w:rsid w:val="00D86C85"/>
    <w:rsid w:val="00D87310"/>
    <w:rsid w:val="00D96672"/>
    <w:rsid w:val="00D97A23"/>
    <w:rsid w:val="00DA1573"/>
    <w:rsid w:val="00DA38EA"/>
    <w:rsid w:val="00DA6445"/>
    <w:rsid w:val="00DA69C9"/>
    <w:rsid w:val="00DA73D1"/>
    <w:rsid w:val="00DB1909"/>
    <w:rsid w:val="00DB1D40"/>
    <w:rsid w:val="00DB4355"/>
    <w:rsid w:val="00DB68AA"/>
    <w:rsid w:val="00DB7C42"/>
    <w:rsid w:val="00DB7D36"/>
    <w:rsid w:val="00DC011F"/>
    <w:rsid w:val="00DC0A8B"/>
    <w:rsid w:val="00DC23EF"/>
    <w:rsid w:val="00DC7054"/>
    <w:rsid w:val="00DD26B1"/>
    <w:rsid w:val="00DD7A4E"/>
    <w:rsid w:val="00DE004C"/>
    <w:rsid w:val="00DE095D"/>
    <w:rsid w:val="00DE0E0E"/>
    <w:rsid w:val="00DE358E"/>
    <w:rsid w:val="00DE4A17"/>
    <w:rsid w:val="00DF100F"/>
    <w:rsid w:val="00DF2137"/>
    <w:rsid w:val="00E0000F"/>
    <w:rsid w:val="00E03289"/>
    <w:rsid w:val="00E033E7"/>
    <w:rsid w:val="00E049A2"/>
    <w:rsid w:val="00E077D0"/>
    <w:rsid w:val="00E07D33"/>
    <w:rsid w:val="00E10EAF"/>
    <w:rsid w:val="00E11575"/>
    <w:rsid w:val="00E21175"/>
    <w:rsid w:val="00E23263"/>
    <w:rsid w:val="00E26867"/>
    <w:rsid w:val="00E26C72"/>
    <w:rsid w:val="00E30160"/>
    <w:rsid w:val="00E31E32"/>
    <w:rsid w:val="00E328A8"/>
    <w:rsid w:val="00E33684"/>
    <w:rsid w:val="00E34567"/>
    <w:rsid w:val="00E3622F"/>
    <w:rsid w:val="00E40FC5"/>
    <w:rsid w:val="00E415AC"/>
    <w:rsid w:val="00E42839"/>
    <w:rsid w:val="00E42B20"/>
    <w:rsid w:val="00E46B76"/>
    <w:rsid w:val="00E50D45"/>
    <w:rsid w:val="00E535D8"/>
    <w:rsid w:val="00E55713"/>
    <w:rsid w:val="00E562FA"/>
    <w:rsid w:val="00E56C1B"/>
    <w:rsid w:val="00E6182E"/>
    <w:rsid w:val="00E61FD5"/>
    <w:rsid w:val="00E6284A"/>
    <w:rsid w:val="00E65C15"/>
    <w:rsid w:val="00E661BD"/>
    <w:rsid w:val="00E66671"/>
    <w:rsid w:val="00E75C62"/>
    <w:rsid w:val="00E82047"/>
    <w:rsid w:val="00E82469"/>
    <w:rsid w:val="00E83DCF"/>
    <w:rsid w:val="00E8797B"/>
    <w:rsid w:val="00E938B6"/>
    <w:rsid w:val="00E93C8A"/>
    <w:rsid w:val="00E93F21"/>
    <w:rsid w:val="00E94027"/>
    <w:rsid w:val="00E9469E"/>
    <w:rsid w:val="00E95122"/>
    <w:rsid w:val="00E9758D"/>
    <w:rsid w:val="00E97771"/>
    <w:rsid w:val="00E97F46"/>
    <w:rsid w:val="00EA5F0D"/>
    <w:rsid w:val="00EA7BC8"/>
    <w:rsid w:val="00EC0845"/>
    <w:rsid w:val="00EC15BD"/>
    <w:rsid w:val="00EC17D2"/>
    <w:rsid w:val="00EC6469"/>
    <w:rsid w:val="00EC7CC2"/>
    <w:rsid w:val="00EC7F57"/>
    <w:rsid w:val="00ED2751"/>
    <w:rsid w:val="00ED5731"/>
    <w:rsid w:val="00EE09FF"/>
    <w:rsid w:val="00EE3CD7"/>
    <w:rsid w:val="00EE4B9F"/>
    <w:rsid w:val="00EE4F53"/>
    <w:rsid w:val="00EF1FE3"/>
    <w:rsid w:val="00EF3D82"/>
    <w:rsid w:val="00EF3F3A"/>
    <w:rsid w:val="00EF7991"/>
    <w:rsid w:val="00F000C1"/>
    <w:rsid w:val="00F054D6"/>
    <w:rsid w:val="00F078DA"/>
    <w:rsid w:val="00F126BB"/>
    <w:rsid w:val="00F137CA"/>
    <w:rsid w:val="00F151CD"/>
    <w:rsid w:val="00F2329A"/>
    <w:rsid w:val="00F25602"/>
    <w:rsid w:val="00F26C60"/>
    <w:rsid w:val="00F31D05"/>
    <w:rsid w:val="00F32B2F"/>
    <w:rsid w:val="00F34AE2"/>
    <w:rsid w:val="00F362E0"/>
    <w:rsid w:val="00F41207"/>
    <w:rsid w:val="00F43981"/>
    <w:rsid w:val="00F4576A"/>
    <w:rsid w:val="00F52538"/>
    <w:rsid w:val="00F5616F"/>
    <w:rsid w:val="00F563AB"/>
    <w:rsid w:val="00F60729"/>
    <w:rsid w:val="00F61F36"/>
    <w:rsid w:val="00F65584"/>
    <w:rsid w:val="00F672D5"/>
    <w:rsid w:val="00F726E9"/>
    <w:rsid w:val="00F73B0B"/>
    <w:rsid w:val="00F76F47"/>
    <w:rsid w:val="00F77BAA"/>
    <w:rsid w:val="00F81FD0"/>
    <w:rsid w:val="00F83A0D"/>
    <w:rsid w:val="00F8431F"/>
    <w:rsid w:val="00F86B77"/>
    <w:rsid w:val="00F94DF0"/>
    <w:rsid w:val="00F974D9"/>
    <w:rsid w:val="00FA2E08"/>
    <w:rsid w:val="00FA425C"/>
    <w:rsid w:val="00FA4ED9"/>
    <w:rsid w:val="00FB2854"/>
    <w:rsid w:val="00FB6CCE"/>
    <w:rsid w:val="00FB77AF"/>
    <w:rsid w:val="00FC5408"/>
    <w:rsid w:val="00FD055A"/>
    <w:rsid w:val="00FD2463"/>
    <w:rsid w:val="00FD371F"/>
    <w:rsid w:val="00FD42EC"/>
    <w:rsid w:val="00FE0AC3"/>
    <w:rsid w:val="00FE0F6C"/>
    <w:rsid w:val="00FE289D"/>
    <w:rsid w:val="00FF0E97"/>
    <w:rsid w:val="00FF10C0"/>
    <w:rsid w:val="00FF31D5"/>
    <w:rsid w:val="00FF4EF9"/>
    <w:rsid w:val="00FF58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25" w:after="125"/>
    </w:pPr>
    <w:rPr>
      <w:sz w:val="22"/>
      <w:szCs w:val="22"/>
      <w:lang w:val="en-US" w:eastAsia="en-US"/>
    </w:rPr>
  </w:style>
  <w:style w:type="character" w:styleId="Strong">
    <w:name w:val="Strong"/>
    <w:qFormat/>
    <w:rPr>
      <w:b/>
      <w:bCs/>
    </w:rPr>
  </w:style>
  <w:style w:type="character" w:customStyle="1" w:styleId="apple-converted-space">
    <w:name w:val="apple-converted-space"/>
    <w:basedOn w:val="DefaultParagraphFont"/>
  </w:style>
  <w:style w:type="paragraph" w:customStyle="1" w:styleId="CharCharCharChar">
    <w:name w:val="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t-j">
    <w:name w:val="t-j"/>
    <w:basedOn w:val="Normal"/>
    <w:rsid w:val="00A237FF"/>
    <w:pPr>
      <w:spacing w:before="100" w:beforeAutospacing="1" w:after="100" w:afterAutospacing="1"/>
    </w:pPr>
    <w:rPr>
      <w:lang w:val="en-US" w:eastAsia="en-US"/>
    </w:rPr>
  </w:style>
  <w:style w:type="character" w:customStyle="1" w:styleId="bold">
    <w:name w:val="bold"/>
    <w:basedOn w:val="DefaultParagraphFont"/>
    <w:rsid w:val="00A237FF"/>
  </w:style>
  <w:style w:type="table" w:styleId="TableGrid">
    <w:name w:val="Table Grid"/>
    <w:basedOn w:val="TableNormal"/>
    <w:rsid w:val="00DA73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A0782"/>
    <w:pPr>
      <w:tabs>
        <w:tab w:val="center" w:pos="4153"/>
        <w:tab w:val="right" w:pos="8306"/>
      </w:tabs>
    </w:pPr>
  </w:style>
  <w:style w:type="character" w:styleId="PageNumber">
    <w:name w:val="page number"/>
    <w:basedOn w:val="DefaultParagraphFont"/>
    <w:rsid w:val="001A0782"/>
  </w:style>
  <w:style w:type="paragraph" w:customStyle="1" w:styleId="CharChar2">
    <w:name w:val="Char Char2"/>
    <w:basedOn w:val="Normal"/>
    <w:autoRedefine/>
    <w:rsid w:val="005514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styleId="Header">
    <w:name w:val="header"/>
    <w:basedOn w:val="Normal"/>
    <w:link w:val="HeaderChar"/>
    <w:uiPriority w:val="99"/>
    <w:rsid w:val="0088171C"/>
    <w:pPr>
      <w:tabs>
        <w:tab w:val="center" w:pos="4680"/>
        <w:tab w:val="right" w:pos="9360"/>
      </w:tabs>
    </w:pPr>
  </w:style>
  <w:style w:type="character" w:customStyle="1" w:styleId="HeaderChar">
    <w:name w:val="Header Char"/>
    <w:link w:val="Header"/>
    <w:uiPriority w:val="99"/>
    <w:rsid w:val="0088171C"/>
    <w:rPr>
      <w:sz w:val="24"/>
      <w:szCs w:val="24"/>
      <w:lang w:val="en-GB" w:eastAsia="en-GB"/>
    </w:rPr>
  </w:style>
  <w:style w:type="character" w:customStyle="1" w:styleId="FooterChar">
    <w:name w:val="Footer Char"/>
    <w:link w:val="Footer"/>
    <w:uiPriority w:val="99"/>
    <w:rsid w:val="0088171C"/>
    <w:rPr>
      <w:sz w:val="24"/>
      <w:szCs w:val="24"/>
      <w:lang w:val="en-GB" w:eastAsia="en-GB"/>
    </w:rPr>
  </w:style>
  <w:style w:type="character" w:styleId="Hyperlink">
    <w:name w:val="Hyperlink"/>
    <w:rsid w:val="0095417D"/>
    <w:rPr>
      <w:color w:val="0000FF"/>
      <w:u w:val="single"/>
    </w:rPr>
  </w:style>
  <w:style w:type="paragraph" w:styleId="BalloonText">
    <w:name w:val="Balloon Text"/>
    <w:basedOn w:val="Normal"/>
    <w:link w:val="BalloonTextChar"/>
    <w:semiHidden/>
    <w:unhideWhenUsed/>
    <w:rsid w:val="00E83DCF"/>
    <w:rPr>
      <w:rFonts w:ascii="Segoe UI" w:hAnsi="Segoe UI" w:cs="Segoe UI"/>
      <w:sz w:val="18"/>
      <w:szCs w:val="18"/>
    </w:rPr>
  </w:style>
  <w:style w:type="character" w:customStyle="1" w:styleId="BalloonTextChar">
    <w:name w:val="Balloon Text Char"/>
    <w:basedOn w:val="DefaultParagraphFont"/>
    <w:link w:val="BalloonText"/>
    <w:semiHidden/>
    <w:rsid w:val="00E83DCF"/>
    <w:rPr>
      <w:rFonts w:ascii="Segoe UI" w:hAnsi="Segoe UI" w:cs="Segoe UI"/>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25" w:after="125"/>
    </w:pPr>
    <w:rPr>
      <w:sz w:val="22"/>
      <w:szCs w:val="22"/>
      <w:lang w:val="en-US" w:eastAsia="en-US"/>
    </w:rPr>
  </w:style>
  <w:style w:type="character" w:styleId="Strong">
    <w:name w:val="Strong"/>
    <w:qFormat/>
    <w:rPr>
      <w:b/>
      <w:bCs/>
    </w:rPr>
  </w:style>
  <w:style w:type="character" w:customStyle="1" w:styleId="apple-converted-space">
    <w:name w:val="apple-converted-space"/>
    <w:basedOn w:val="DefaultParagraphFont"/>
  </w:style>
  <w:style w:type="paragraph" w:customStyle="1" w:styleId="CharCharCharChar">
    <w:name w:val="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t-j">
    <w:name w:val="t-j"/>
    <w:basedOn w:val="Normal"/>
    <w:rsid w:val="00A237FF"/>
    <w:pPr>
      <w:spacing w:before="100" w:beforeAutospacing="1" w:after="100" w:afterAutospacing="1"/>
    </w:pPr>
    <w:rPr>
      <w:lang w:val="en-US" w:eastAsia="en-US"/>
    </w:rPr>
  </w:style>
  <w:style w:type="character" w:customStyle="1" w:styleId="bold">
    <w:name w:val="bold"/>
    <w:basedOn w:val="DefaultParagraphFont"/>
    <w:rsid w:val="00A237FF"/>
  </w:style>
  <w:style w:type="table" w:styleId="TableGrid">
    <w:name w:val="Table Grid"/>
    <w:basedOn w:val="TableNormal"/>
    <w:rsid w:val="00DA73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A0782"/>
    <w:pPr>
      <w:tabs>
        <w:tab w:val="center" w:pos="4153"/>
        <w:tab w:val="right" w:pos="8306"/>
      </w:tabs>
    </w:pPr>
  </w:style>
  <w:style w:type="character" w:styleId="PageNumber">
    <w:name w:val="page number"/>
    <w:basedOn w:val="DefaultParagraphFont"/>
    <w:rsid w:val="001A0782"/>
  </w:style>
  <w:style w:type="paragraph" w:customStyle="1" w:styleId="CharChar2">
    <w:name w:val="Char Char2"/>
    <w:basedOn w:val="Normal"/>
    <w:autoRedefine/>
    <w:rsid w:val="005514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styleId="Header">
    <w:name w:val="header"/>
    <w:basedOn w:val="Normal"/>
    <w:link w:val="HeaderChar"/>
    <w:uiPriority w:val="99"/>
    <w:rsid w:val="0088171C"/>
    <w:pPr>
      <w:tabs>
        <w:tab w:val="center" w:pos="4680"/>
        <w:tab w:val="right" w:pos="9360"/>
      </w:tabs>
    </w:pPr>
  </w:style>
  <w:style w:type="character" w:customStyle="1" w:styleId="HeaderChar">
    <w:name w:val="Header Char"/>
    <w:link w:val="Header"/>
    <w:uiPriority w:val="99"/>
    <w:rsid w:val="0088171C"/>
    <w:rPr>
      <w:sz w:val="24"/>
      <w:szCs w:val="24"/>
      <w:lang w:val="en-GB" w:eastAsia="en-GB"/>
    </w:rPr>
  </w:style>
  <w:style w:type="character" w:customStyle="1" w:styleId="FooterChar">
    <w:name w:val="Footer Char"/>
    <w:link w:val="Footer"/>
    <w:uiPriority w:val="99"/>
    <w:rsid w:val="0088171C"/>
    <w:rPr>
      <w:sz w:val="24"/>
      <w:szCs w:val="24"/>
      <w:lang w:val="en-GB" w:eastAsia="en-GB"/>
    </w:rPr>
  </w:style>
  <w:style w:type="character" w:styleId="Hyperlink">
    <w:name w:val="Hyperlink"/>
    <w:rsid w:val="0095417D"/>
    <w:rPr>
      <w:color w:val="0000FF"/>
      <w:u w:val="single"/>
    </w:rPr>
  </w:style>
  <w:style w:type="paragraph" w:styleId="BalloonText">
    <w:name w:val="Balloon Text"/>
    <w:basedOn w:val="Normal"/>
    <w:link w:val="BalloonTextChar"/>
    <w:semiHidden/>
    <w:unhideWhenUsed/>
    <w:rsid w:val="00E83DCF"/>
    <w:rPr>
      <w:rFonts w:ascii="Segoe UI" w:hAnsi="Segoe UI" w:cs="Segoe UI"/>
      <w:sz w:val="18"/>
      <w:szCs w:val="18"/>
    </w:rPr>
  </w:style>
  <w:style w:type="character" w:customStyle="1" w:styleId="BalloonTextChar">
    <w:name w:val="Balloon Text Char"/>
    <w:basedOn w:val="DefaultParagraphFont"/>
    <w:link w:val="BalloonText"/>
    <w:semiHidden/>
    <w:rsid w:val="00E83DCF"/>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09990">
      <w:bodyDiv w:val="1"/>
      <w:marLeft w:val="0"/>
      <w:marRight w:val="0"/>
      <w:marTop w:val="0"/>
      <w:marBottom w:val="0"/>
      <w:divBdr>
        <w:top w:val="none" w:sz="0" w:space="0" w:color="auto"/>
        <w:left w:val="none" w:sz="0" w:space="0" w:color="auto"/>
        <w:bottom w:val="none" w:sz="0" w:space="0" w:color="auto"/>
        <w:right w:val="none" w:sz="0" w:space="0" w:color="auto"/>
      </w:divBdr>
    </w:div>
    <w:div w:id="884291356">
      <w:bodyDiv w:val="1"/>
      <w:marLeft w:val="0"/>
      <w:marRight w:val="0"/>
      <w:marTop w:val="0"/>
      <w:marBottom w:val="0"/>
      <w:divBdr>
        <w:top w:val="none" w:sz="0" w:space="0" w:color="auto"/>
        <w:left w:val="none" w:sz="0" w:space="0" w:color="auto"/>
        <w:bottom w:val="none" w:sz="0" w:space="0" w:color="auto"/>
        <w:right w:val="none" w:sz="0" w:space="0" w:color="auto"/>
      </w:divBdr>
    </w:div>
    <w:div w:id="1754082655">
      <w:bodyDiv w:val="1"/>
      <w:marLeft w:val="0"/>
      <w:marRight w:val="0"/>
      <w:marTop w:val="0"/>
      <w:marBottom w:val="0"/>
      <w:divBdr>
        <w:top w:val="none" w:sz="0" w:space="0" w:color="auto"/>
        <w:left w:val="none" w:sz="0" w:space="0" w:color="auto"/>
        <w:bottom w:val="none" w:sz="0" w:space="0" w:color="auto"/>
        <w:right w:val="none" w:sz="0" w:space="0" w:color="auto"/>
      </w:divBdr>
    </w:div>
    <w:div w:id="1881820358">
      <w:bodyDiv w:val="1"/>
      <w:marLeft w:val="0"/>
      <w:marRight w:val="0"/>
      <w:marTop w:val="0"/>
      <w:marBottom w:val="0"/>
      <w:divBdr>
        <w:top w:val="none" w:sz="0" w:space="0" w:color="auto"/>
        <w:left w:val="none" w:sz="0" w:space="0" w:color="auto"/>
        <w:bottom w:val="none" w:sz="0" w:space="0" w:color="auto"/>
        <w:right w:val="none" w:sz="0" w:space="0" w:color="auto"/>
      </w:divBdr>
    </w:div>
    <w:div w:id="199926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lnthao.pgd.tamnong@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UBND TỈNH ĐỒNG THÁP</vt:lpstr>
    </vt:vector>
  </TitlesOfParts>
  <Company>sowlov co. ltd.</Company>
  <LinksUpToDate>false</LinksUpToDate>
  <CharactersWithSpaces>8492</CharactersWithSpaces>
  <SharedDoc>false</SharedDoc>
  <HLinks>
    <vt:vector size="6" baseType="variant">
      <vt:variant>
        <vt:i4>4915302</vt:i4>
      </vt:variant>
      <vt:variant>
        <vt:i4>0</vt:i4>
      </vt:variant>
      <vt:variant>
        <vt:i4>0</vt:i4>
      </vt:variant>
      <vt:variant>
        <vt:i4>5</vt:i4>
      </vt:variant>
      <vt:variant>
        <vt:lpwstr>mailto:phongcttt.sodongthap@moet.edu.vn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dc:title>
  <dc:creator>BaCuong</dc:creator>
  <cp:lastModifiedBy>Admin</cp:lastModifiedBy>
  <cp:revision>39</cp:revision>
  <cp:lastPrinted>2021-03-15T04:45:00Z</cp:lastPrinted>
  <dcterms:created xsi:type="dcterms:W3CDTF">2021-03-15T04:34:00Z</dcterms:created>
  <dcterms:modified xsi:type="dcterms:W3CDTF">2021-03-15T04:45:00Z</dcterms:modified>
</cp:coreProperties>
</file>