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6" w:type="dxa"/>
        <w:tblInd w:w="-34" w:type="dxa"/>
        <w:tblLook w:val="01E0" w:firstRow="1" w:lastRow="1" w:firstColumn="1" w:lastColumn="1" w:noHBand="0" w:noVBand="0"/>
      </w:tblPr>
      <w:tblGrid>
        <w:gridCol w:w="4111"/>
        <w:gridCol w:w="5245"/>
      </w:tblGrid>
      <w:tr w:rsidR="00B823EC" w:rsidRPr="006D4591" w14:paraId="4DACB6DD" w14:textId="77777777" w:rsidTr="00F67280">
        <w:tc>
          <w:tcPr>
            <w:tcW w:w="4111" w:type="dxa"/>
          </w:tcPr>
          <w:p w14:paraId="692E9E72" w14:textId="5681F8A3" w:rsidR="00B823EC" w:rsidRPr="00670539" w:rsidRDefault="00B823EC" w:rsidP="00670539">
            <w:pPr>
              <w:ind w:left="-113" w:right="-113"/>
              <w:jc w:val="center"/>
              <w:rPr>
                <w:color w:val="000000"/>
                <w:sz w:val="24"/>
                <w:szCs w:val="24"/>
              </w:rPr>
            </w:pPr>
            <w:r w:rsidRPr="00670539">
              <w:rPr>
                <w:color w:val="000000"/>
                <w:sz w:val="24"/>
                <w:szCs w:val="24"/>
              </w:rPr>
              <w:t xml:space="preserve">UBND </w:t>
            </w:r>
            <w:r w:rsidR="00670539" w:rsidRPr="00670539">
              <w:rPr>
                <w:color w:val="000000"/>
                <w:sz w:val="24"/>
                <w:szCs w:val="24"/>
              </w:rPr>
              <w:t>HUYỆN TAM NÔNG</w:t>
            </w:r>
          </w:p>
        </w:tc>
        <w:tc>
          <w:tcPr>
            <w:tcW w:w="5245" w:type="dxa"/>
          </w:tcPr>
          <w:p w14:paraId="3C817686" w14:textId="77777777" w:rsidR="00B823EC" w:rsidRPr="00670539" w:rsidRDefault="00B823EC" w:rsidP="00F67280">
            <w:pPr>
              <w:ind w:left="-250" w:right="-250"/>
              <w:jc w:val="center"/>
              <w:rPr>
                <w:b/>
                <w:bCs/>
                <w:color w:val="000000"/>
                <w:sz w:val="24"/>
                <w:szCs w:val="24"/>
              </w:rPr>
            </w:pPr>
            <w:r w:rsidRPr="00670539">
              <w:rPr>
                <w:b/>
                <w:bCs/>
                <w:color w:val="000000"/>
                <w:sz w:val="24"/>
                <w:szCs w:val="24"/>
              </w:rPr>
              <w:t>CỘNG HÒA XÃ HỘI CHỦ NGHĨA VIỆT NAM</w:t>
            </w:r>
          </w:p>
        </w:tc>
      </w:tr>
      <w:tr w:rsidR="00B823EC" w:rsidRPr="005D0494" w14:paraId="6ECD9799" w14:textId="77777777" w:rsidTr="00F67280">
        <w:tc>
          <w:tcPr>
            <w:tcW w:w="4111" w:type="dxa"/>
          </w:tcPr>
          <w:p w14:paraId="75F0215C" w14:textId="5368D22C" w:rsidR="00B823EC" w:rsidRPr="005D0494" w:rsidRDefault="009D44BE" w:rsidP="007E7668">
            <w:pPr>
              <w:ind w:left="-108" w:right="-108" w:firstLine="5"/>
              <w:jc w:val="center"/>
              <w:rPr>
                <w:b/>
                <w:bCs/>
                <w:color w:val="000000"/>
              </w:rPr>
            </w:pPr>
            <w:r>
              <w:rPr>
                <w:b/>
                <w:bCs/>
                <w:color w:val="000000"/>
              </w:rPr>
              <w:t>TRƯỜNG MẦM NON HOA SEN</w:t>
            </w:r>
          </w:p>
        </w:tc>
        <w:tc>
          <w:tcPr>
            <w:tcW w:w="5245" w:type="dxa"/>
          </w:tcPr>
          <w:p w14:paraId="183CC7E7" w14:textId="77777777" w:rsidR="00B823EC" w:rsidRPr="006D4591" w:rsidRDefault="00B823EC" w:rsidP="004B2755">
            <w:pPr>
              <w:ind w:left="-113"/>
              <w:jc w:val="center"/>
              <w:rPr>
                <w:i/>
                <w:iCs/>
                <w:color w:val="000000"/>
              </w:rPr>
            </w:pPr>
            <w:r w:rsidRPr="006D4591">
              <w:rPr>
                <w:b/>
                <w:bCs/>
                <w:color w:val="000000"/>
              </w:rPr>
              <w:t>Độc lập - Tự do - Hạnh phúc</w:t>
            </w:r>
          </w:p>
        </w:tc>
      </w:tr>
      <w:tr w:rsidR="00B823EC" w:rsidRPr="005D0494" w14:paraId="7290E456" w14:textId="77777777" w:rsidTr="00F67280">
        <w:trPr>
          <w:trHeight w:val="87"/>
        </w:trPr>
        <w:tc>
          <w:tcPr>
            <w:tcW w:w="4111" w:type="dxa"/>
          </w:tcPr>
          <w:p w14:paraId="603DA8A3" w14:textId="77777777" w:rsidR="00B823EC" w:rsidRPr="005D0494" w:rsidRDefault="00B823EC" w:rsidP="004B2755">
            <w:pPr>
              <w:jc w:val="center"/>
              <w:rPr>
                <w:color w:val="000000"/>
                <w:sz w:val="12"/>
                <w:szCs w:val="12"/>
              </w:rPr>
            </w:pPr>
            <w:r w:rsidRPr="005D0494">
              <w:rPr>
                <w:b/>
                <w:noProof/>
                <w:color w:val="000000"/>
                <w:sz w:val="12"/>
                <w:szCs w:val="12"/>
              </w:rPr>
              <mc:AlternateContent>
                <mc:Choice Requires="wps">
                  <w:drawing>
                    <wp:anchor distT="0" distB="0" distL="114300" distR="114300" simplePos="0" relativeHeight="251660288" behindDoc="0" locked="0" layoutInCell="1" allowOverlap="1" wp14:anchorId="15A8B566" wp14:editId="21ADC32D">
                      <wp:simplePos x="0" y="0"/>
                      <wp:positionH relativeFrom="column">
                        <wp:posOffset>533188</wp:posOffset>
                      </wp:positionH>
                      <wp:positionV relativeFrom="paragraph">
                        <wp:posOffset>18415</wp:posOffset>
                      </wp:positionV>
                      <wp:extent cx="1286933" cy="0"/>
                      <wp:effectExtent l="0" t="0" r="27940" b="19050"/>
                      <wp:wrapNone/>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8693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71ADEC" id="Line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pt,1.45pt" to="143.3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7llQEgIAACg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"/>
                  </w:pict>
                </mc:Fallback>
              </mc:AlternateContent>
            </w:r>
          </w:p>
        </w:tc>
        <w:tc>
          <w:tcPr>
            <w:tcW w:w="5245" w:type="dxa"/>
          </w:tcPr>
          <w:p w14:paraId="387B7053" w14:textId="77777777" w:rsidR="00B823EC" w:rsidRPr="005D0494" w:rsidRDefault="00B823EC" w:rsidP="004B2755">
            <w:pPr>
              <w:ind w:left="-113"/>
              <w:jc w:val="center"/>
              <w:rPr>
                <w:i/>
                <w:iCs/>
                <w:color w:val="000000"/>
                <w:sz w:val="12"/>
                <w:szCs w:val="12"/>
              </w:rPr>
            </w:pPr>
            <w:r w:rsidRPr="005D0494">
              <w:rPr>
                <w:b/>
                <w:noProof/>
                <w:color w:val="000000"/>
                <w:sz w:val="12"/>
                <w:szCs w:val="12"/>
              </w:rPr>
              <mc:AlternateContent>
                <mc:Choice Requires="wps">
                  <w:drawing>
                    <wp:anchor distT="0" distB="0" distL="114300" distR="114300" simplePos="0" relativeHeight="251659264" behindDoc="0" locked="0" layoutInCell="1" allowOverlap="1" wp14:anchorId="35B3DD1D" wp14:editId="007E8200">
                      <wp:simplePos x="0" y="0"/>
                      <wp:positionH relativeFrom="column">
                        <wp:posOffset>514773</wp:posOffset>
                      </wp:positionH>
                      <wp:positionV relativeFrom="paragraph">
                        <wp:posOffset>18415</wp:posOffset>
                      </wp:positionV>
                      <wp:extent cx="2011680" cy="0"/>
                      <wp:effectExtent l="0" t="0" r="26670" b="1905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16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699ACB" id="Line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5pt,1.45pt" to="198.9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"/>
                  </w:pict>
                </mc:Fallback>
              </mc:AlternateContent>
            </w:r>
          </w:p>
        </w:tc>
      </w:tr>
      <w:tr w:rsidR="00B823EC" w:rsidRPr="005D0494" w14:paraId="7EB8E150" w14:textId="77777777" w:rsidTr="00F67280">
        <w:trPr>
          <w:trHeight w:val="137"/>
        </w:trPr>
        <w:tc>
          <w:tcPr>
            <w:tcW w:w="4111" w:type="dxa"/>
          </w:tcPr>
          <w:p w14:paraId="4F3DD0FA" w14:textId="4CB98217" w:rsidR="00B823EC" w:rsidRPr="00BC59C4" w:rsidRDefault="00B823EC" w:rsidP="00CF096B">
            <w:pPr>
              <w:jc w:val="center"/>
              <w:rPr>
                <w:color w:val="000000"/>
                <w:sz w:val="22"/>
                <w:szCs w:val="28"/>
              </w:rPr>
            </w:pPr>
          </w:p>
        </w:tc>
        <w:tc>
          <w:tcPr>
            <w:tcW w:w="5245" w:type="dxa"/>
          </w:tcPr>
          <w:p w14:paraId="1186E2D6" w14:textId="03AADBA9" w:rsidR="00B823EC" w:rsidRPr="00BC59C4" w:rsidRDefault="00B823EC" w:rsidP="00670539">
            <w:pPr>
              <w:ind w:left="-113"/>
              <w:jc w:val="center"/>
              <w:rPr>
                <w:b/>
                <w:bCs/>
                <w:noProof/>
                <w:color w:val="000000"/>
                <w:sz w:val="22"/>
                <w:szCs w:val="28"/>
              </w:rPr>
            </w:pPr>
          </w:p>
        </w:tc>
      </w:tr>
      <w:tr w:rsidR="00CF096B" w:rsidRPr="005D0494" w14:paraId="0FB8BA36" w14:textId="77777777" w:rsidTr="00F67280">
        <w:trPr>
          <w:trHeight w:val="279"/>
        </w:trPr>
        <w:tc>
          <w:tcPr>
            <w:tcW w:w="4111" w:type="dxa"/>
          </w:tcPr>
          <w:p w14:paraId="6CFEF15E" w14:textId="06B34578" w:rsidR="00CF096B" w:rsidRPr="005D0494" w:rsidRDefault="00CF096B" w:rsidP="003C17C0">
            <w:pPr>
              <w:jc w:val="center"/>
              <w:rPr>
                <w:color w:val="000000"/>
                <w:szCs w:val="28"/>
              </w:rPr>
            </w:pPr>
            <w:r w:rsidRPr="005D0494">
              <w:rPr>
                <w:color w:val="000000"/>
                <w:szCs w:val="28"/>
              </w:rPr>
              <w:t>Số:</w:t>
            </w:r>
            <w:r w:rsidR="003C17C0">
              <w:rPr>
                <w:color w:val="000000"/>
                <w:szCs w:val="28"/>
              </w:rPr>
              <w:t xml:space="preserve"> 48</w:t>
            </w:r>
            <w:r w:rsidRPr="005D0494">
              <w:rPr>
                <w:color w:val="000000"/>
                <w:szCs w:val="28"/>
              </w:rPr>
              <w:t>/KH-</w:t>
            </w:r>
            <w:r w:rsidR="00994F9F">
              <w:rPr>
                <w:color w:val="000000"/>
                <w:szCs w:val="28"/>
              </w:rPr>
              <w:t>MNHS</w:t>
            </w:r>
          </w:p>
        </w:tc>
        <w:tc>
          <w:tcPr>
            <w:tcW w:w="5245" w:type="dxa"/>
          </w:tcPr>
          <w:p w14:paraId="0B7E84C9" w14:textId="7FC5B777" w:rsidR="00CF096B" w:rsidRDefault="00CF096B" w:rsidP="00240445">
            <w:pPr>
              <w:ind w:left="-113"/>
              <w:jc w:val="right"/>
              <w:rPr>
                <w:i/>
                <w:color w:val="000000"/>
                <w:szCs w:val="28"/>
              </w:rPr>
            </w:pPr>
            <w:r>
              <w:rPr>
                <w:i/>
                <w:color w:val="000000"/>
                <w:szCs w:val="28"/>
              </w:rPr>
              <w:t xml:space="preserve">Tam Nông, ngày </w:t>
            </w:r>
            <w:r w:rsidR="00240445">
              <w:rPr>
                <w:i/>
                <w:color w:val="000000"/>
                <w:szCs w:val="28"/>
              </w:rPr>
              <w:t>16</w:t>
            </w:r>
            <w:r>
              <w:rPr>
                <w:i/>
                <w:color w:val="000000"/>
                <w:szCs w:val="28"/>
              </w:rPr>
              <w:t xml:space="preserve"> tháng 3</w:t>
            </w:r>
            <w:r w:rsidRPr="005D0494">
              <w:rPr>
                <w:i/>
                <w:color w:val="000000"/>
                <w:szCs w:val="28"/>
              </w:rPr>
              <w:t xml:space="preserve"> năm 202</w:t>
            </w:r>
            <w:r>
              <w:rPr>
                <w:i/>
                <w:color w:val="000000"/>
                <w:szCs w:val="28"/>
              </w:rPr>
              <w:t>3</w:t>
            </w:r>
          </w:p>
        </w:tc>
      </w:tr>
    </w:tbl>
    <w:p w14:paraId="3CCC5D05" w14:textId="77777777" w:rsidR="00CF096B" w:rsidRPr="00BC59C4" w:rsidRDefault="00CF096B" w:rsidP="00B823EC">
      <w:pPr>
        <w:jc w:val="center"/>
        <w:rPr>
          <w:b/>
          <w:spacing w:val="-4"/>
          <w:sz w:val="24"/>
          <w:szCs w:val="28"/>
        </w:rPr>
      </w:pPr>
    </w:p>
    <w:p w14:paraId="6FB43C47" w14:textId="458CA8B4" w:rsidR="00B823EC" w:rsidRPr="0049006A" w:rsidRDefault="00B823EC" w:rsidP="00D46F57">
      <w:pPr>
        <w:jc w:val="center"/>
        <w:rPr>
          <w:b/>
          <w:spacing w:val="-4"/>
          <w:sz w:val="28"/>
          <w:szCs w:val="28"/>
        </w:rPr>
      </w:pPr>
      <w:r w:rsidRPr="0049006A">
        <w:rPr>
          <w:b/>
          <w:spacing w:val="-4"/>
          <w:sz w:val="28"/>
          <w:szCs w:val="28"/>
        </w:rPr>
        <w:t>KẾ HOẠCH</w:t>
      </w:r>
    </w:p>
    <w:p w14:paraId="70795791" w14:textId="77777777" w:rsidR="00B823EC" w:rsidRDefault="00B823EC" w:rsidP="00D46F57">
      <w:pPr>
        <w:jc w:val="center"/>
        <w:rPr>
          <w:b/>
          <w:sz w:val="28"/>
          <w:szCs w:val="28"/>
        </w:rPr>
      </w:pPr>
      <w:r>
        <w:rPr>
          <w:b/>
          <w:sz w:val="28"/>
          <w:szCs w:val="28"/>
        </w:rPr>
        <w:t>Triển khai thực hiện Kế hoạch số 39/KH-UBND ngày 08 tháng 02 năm 2023</w:t>
      </w:r>
    </w:p>
    <w:p w14:paraId="7A21458A" w14:textId="77777777" w:rsidR="00B823EC" w:rsidRDefault="00B823EC" w:rsidP="00D46F57">
      <w:pPr>
        <w:jc w:val="center"/>
        <w:rPr>
          <w:b/>
          <w:sz w:val="28"/>
          <w:szCs w:val="28"/>
        </w:rPr>
      </w:pPr>
      <w:r>
        <w:rPr>
          <w:b/>
          <w:sz w:val="28"/>
          <w:szCs w:val="28"/>
        </w:rPr>
        <w:t xml:space="preserve">của Ủy ban nhân dân Tỉnh về việc tăng cường công tác xây dựng </w:t>
      </w:r>
    </w:p>
    <w:p w14:paraId="6975C6AD" w14:textId="25FB26D0" w:rsidR="00B823EC" w:rsidRDefault="00B823EC" w:rsidP="00D46F57">
      <w:pPr>
        <w:jc w:val="center"/>
        <w:rPr>
          <w:b/>
          <w:sz w:val="28"/>
          <w:szCs w:val="28"/>
        </w:rPr>
      </w:pPr>
      <w:r>
        <w:rPr>
          <w:b/>
          <w:sz w:val="28"/>
          <w:szCs w:val="28"/>
        </w:rPr>
        <w:t xml:space="preserve">văn hóa học đường trên địa bàn </w:t>
      </w:r>
      <w:r w:rsidR="00CF096B">
        <w:rPr>
          <w:b/>
          <w:sz w:val="28"/>
          <w:szCs w:val="28"/>
        </w:rPr>
        <w:t>tỉnh Đồng Tháp</w:t>
      </w:r>
    </w:p>
    <w:p w14:paraId="6B3EDEA7" w14:textId="1AE352DD" w:rsidR="00AE2520" w:rsidRDefault="00AE2520" w:rsidP="00D46F57">
      <w:pPr>
        <w:jc w:val="center"/>
        <w:rPr>
          <w:bCs/>
          <w:sz w:val="28"/>
          <w:szCs w:val="28"/>
        </w:rPr>
      </w:pPr>
      <w:r w:rsidRPr="0049006A">
        <w:rPr>
          <w:noProof/>
        </w:rPr>
        <mc:AlternateContent>
          <mc:Choice Requires="wps">
            <w:drawing>
              <wp:anchor distT="0" distB="0" distL="114300" distR="114300" simplePos="0" relativeHeight="251657216" behindDoc="0" locked="0" layoutInCell="1" allowOverlap="1" wp14:anchorId="6434D319" wp14:editId="59A550DF">
                <wp:simplePos x="0" y="0"/>
                <wp:positionH relativeFrom="margin">
                  <wp:posOffset>1980777</wp:posOffset>
                </wp:positionH>
                <wp:positionV relativeFrom="paragraph">
                  <wp:posOffset>38100</wp:posOffset>
                </wp:positionV>
                <wp:extent cx="1740746" cy="0"/>
                <wp:effectExtent l="0" t="0" r="12065" b="19050"/>
                <wp:wrapNone/>
                <wp:docPr id="1" nam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74074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FC5461" id=" 22" o:spid="_x0000_s1026" style="position:absolute;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55.95pt,3pt" to="293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">
                <o:lock v:ext="edit" shapetype="f"/>
                <w10:wrap anchorx="margin"/>
              </v:line>
            </w:pict>
          </mc:Fallback>
        </mc:AlternateContent>
      </w:r>
    </w:p>
    <w:p w14:paraId="3F96F2C6" w14:textId="34FFD7E0" w:rsidR="005F44C9" w:rsidRPr="005F44C9" w:rsidRDefault="00CF096B" w:rsidP="00592F5E">
      <w:pPr>
        <w:spacing w:after="120" w:line="360" w:lineRule="exact"/>
        <w:ind w:firstLine="567"/>
        <w:jc w:val="both"/>
        <w:rPr>
          <w:sz w:val="28"/>
          <w:szCs w:val="28"/>
        </w:rPr>
      </w:pPr>
      <w:bookmarkStart w:id="0" w:name="_Hlk124327029"/>
      <w:r w:rsidRPr="005F44C9">
        <w:rPr>
          <w:bCs/>
          <w:sz w:val="28"/>
          <w:szCs w:val="28"/>
        </w:rPr>
        <w:t xml:space="preserve">Căn cứ Kế hoạch số </w:t>
      </w:r>
      <w:r w:rsidR="009D44BE">
        <w:rPr>
          <w:bCs/>
          <w:sz w:val="28"/>
          <w:szCs w:val="28"/>
        </w:rPr>
        <w:t>193</w:t>
      </w:r>
      <w:r w:rsidRPr="005F44C9">
        <w:rPr>
          <w:bCs/>
          <w:sz w:val="28"/>
          <w:szCs w:val="28"/>
        </w:rPr>
        <w:t>/KH-</w:t>
      </w:r>
      <w:r w:rsidR="009D44BE">
        <w:rPr>
          <w:bCs/>
          <w:sz w:val="28"/>
          <w:szCs w:val="28"/>
        </w:rPr>
        <w:t>P</w:t>
      </w:r>
      <w:r w:rsidRPr="005F44C9">
        <w:rPr>
          <w:bCs/>
          <w:sz w:val="28"/>
          <w:szCs w:val="28"/>
        </w:rPr>
        <w:t xml:space="preserve">GDĐT ngày </w:t>
      </w:r>
      <w:r w:rsidR="00240445">
        <w:rPr>
          <w:bCs/>
          <w:sz w:val="28"/>
          <w:szCs w:val="28"/>
        </w:rPr>
        <w:t>15</w:t>
      </w:r>
      <w:r w:rsidRPr="005F44C9">
        <w:rPr>
          <w:bCs/>
          <w:sz w:val="28"/>
          <w:szCs w:val="28"/>
        </w:rPr>
        <w:t xml:space="preserve"> tháng </w:t>
      </w:r>
      <w:r w:rsidR="009D44BE">
        <w:rPr>
          <w:bCs/>
          <w:sz w:val="28"/>
          <w:szCs w:val="28"/>
        </w:rPr>
        <w:t>3</w:t>
      </w:r>
      <w:r w:rsidRPr="005F44C9">
        <w:rPr>
          <w:bCs/>
          <w:sz w:val="28"/>
          <w:szCs w:val="28"/>
        </w:rPr>
        <w:t xml:space="preserve"> năm 2023 của </w:t>
      </w:r>
      <w:r w:rsidR="009D44BE">
        <w:rPr>
          <w:bCs/>
          <w:sz w:val="28"/>
          <w:szCs w:val="28"/>
        </w:rPr>
        <w:t xml:space="preserve">Phòng </w:t>
      </w:r>
      <w:r w:rsidRPr="005F44C9">
        <w:rPr>
          <w:bCs/>
          <w:sz w:val="28"/>
          <w:szCs w:val="28"/>
        </w:rPr>
        <w:t>Giáo dục và Đào tạo về triển khai thực hiện</w:t>
      </w:r>
      <w:r w:rsidR="005F44C9" w:rsidRPr="005F44C9">
        <w:rPr>
          <w:bCs/>
          <w:sz w:val="28"/>
          <w:szCs w:val="28"/>
        </w:rPr>
        <w:t xml:space="preserve"> </w:t>
      </w:r>
      <w:r w:rsidR="005F44C9" w:rsidRPr="005F44C9">
        <w:rPr>
          <w:sz w:val="28"/>
          <w:szCs w:val="28"/>
        </w:rPr>
        <w:t>Kế hoạch số 39/KH-UBND ngày 08 tháng 02 năm 2023 của Ủy ban nhân dân Tỉnh về việc tăng cường công tác xây dựng văn hóa học đường trên địa bàn tỉnh Đồng Tháp</w:t>
      </w:r>
      <w:r w:rsidR="00BD4EBF">
        <w:rPr>
          <w:sz w:val="28"/>
          <w:szCs w:val="28"/>
        </w:rPr>
        <w:t xml:space="preserve"> (gọi tắt là </w:t>
      </w:r>
      <w:r w:rsidR="00BD4EBF" w:rsidRPr="005F44C9">
        <w:rPr>
          <w:bCs/>
          <w:sz w:val="28"/>
          <w:szCs w:val="28"/>
        </w:rPr>
        <w:t>Kế hoạch số 28/KH-SGDĐT</w:t>
      </w:r>
      <w:r w:rsidR="00BD4EBF">
        <w:rPr>
          <w:bCs/>
          <w:sz w:val="28"/>
          <w:szCs w:val="28"/>
        </w:rPr>
        <w:t>)</w:t>
      </w:r>
      <w:r w:rsidR="00182AA3">
        <w:rPr>
          <w:bCs/>
          <w:sz w:val="28"/>
          <w:szCs w:val="28"/>
        </w:rPr>
        <w:t>.</w:t>
      </w:r>
    </w:p>
    <w:bookmarkEnd w:id="0"/>
    <w:p w14:paraId="5376398A" w14:textId="77447834" w:rsidR="008122E5" w:rsidRPr="00B922F3" w:rsidRDefault="009D44BE" w:rsidP="00592F5E">
      <w:pPr>
        <w:spacing w:after="120" w:line="360" w:lineRule="exact"/>
        <w:ind w:firstLine="567"/>
        <w:jc w:val="both"/>
        <w:rPr>
          <w:bCs/>
          <w:sz w:val="28"/>
          <w:szCs w:val="28"/>
        </w:rPr>
      </w:pPr>
      <w:r>
        <w:rPr>
          <w:bCs/>
          <w:sz w:val="28"/>
          <w:szCs w:val="28"/>
        </w:rPr>
        <w:t xml:space="preserve">Căn cứ điều kiện thực tế của đơn vị, Trường Mầm non Hoa Sen xây dựng </w:t>
      </w:r>
      <w:r w:rsidR="00BD4EBF">
        <w:rPr>
          <w:bCs/>
          <w:sz w:val="28"/>
          <w:szCs w:val="28"/>
        </w:rPr>
        <w:t xml:space="preserve"> k</w:t>
      </w:r>
      <w:r w:rsidR="008122E5" w:rsidRPr="00B922F3">
        <w:rPr>
          <w:bCs/>
          <w:sz w:val="28"/>
          <w:szCs w:val="28"/>
        </w:rPr>
        <w:t xml:space="preserve">ế hoạch triển khai thực hiện </w:t>
      </w:r>
      <w:r w:rsidR="00BD4EBF" w:rsidRPr="005F44C9">
        <w:rPr>
          <w:bCs/>
          <w:sz w:val="28"/>
          <w:szCs w:val="28"/>
        </w:rPr>
        <w:t xml:space="preserve">Kế hoạch số </w:t>
      </w:r>
      <w:bookmarkStart w:id="1" w:name="_GoBack"/>
      <w:r w:rsidR="00240445">
        <w:rPr>
          <w:bCs/>
          <w:sz w:val="28"/>
          <w:szCs w:val="28"/>
        </w:rPr>
        <w:t>193</w:t>
      </w:r>
      <w:bookmarkEnd w:id="1"/>
      <w:r w:rsidR="00BD4EBF" w:rsidRPr="005F44C9">
        <w:rPr>
          <w:bCs/>
          <w:sz w:val="28"/>
          <w:szCs w:val="28"/>
        </w:rPr>
        <w:t>/KH-</w:t>
      </w:r>
      <w:r w:rsidR="00240445">
        <w:rPr>
          <w:bCs/>
          <w:sz w:val="28"/>
          <w:szCs w:val="28"/>
        </w:rPr>
        <w:t>P</w:t>
      </w:r>
      <w:r w:rsidR="00BD4EBF" w:rsidRPr="005F44C9">
        <w:rPr>
          <w:bCs/>
          <w:sz w:val="28"/>
          <w:szCs w:val="28"/>
        </w:rPr>
        <w:t>GDĐT</w:t>
      </w:r>
      <w:r w:rsidR="00BD4EBF">
        <w:rPr>
          <w:bCs/>
          <w:sz w:val="28"/>
          <w:szCs w:val="28"/>
        </w:rPr>
        <w:t xml:space="preserve">, với những nội dung </w:t>
      </w:r>
      <w:r w:rsidR="008122E5" w:rsidRPr="00B922F3">
        <w:rPr>
          <w:bCs/>
          <w:sz w:val="28"/>
          <w:szCs w:val="28"/>
        </w:rPr>
        <w:t>như sau:</w:t>
      </w:r>
    </w:p>
    <w:p w14:paraId="2DD835CF" w14:textId="77777777" w:rsidR="00CE4DD8" w:rsidRPr="00B922F3" w:rsidRDefault="00CE4DD8" w:rsidP="00592F5E">
      <w:pPr>
        <w:spacing w:after="120" w:line="360" w:lineRule="exact"/>
        <w:ind w:firstLine="567"/>
        <w:jc w:val="both"/>
        <w:rPr>
          <w:b/>
          <w:sz w:val="28"/>
          <w:szCs w:val="28"/>
        </w:rPr>
      </w:pPr>
      <w:r w:rsidRPr="00B922F3">
        <w:rPr>
          <w:b/>
          <w:sz w:val="28"/>
          <w:szCs w:val="28"/>
          <w:lang w:val="vi-VN"/>
        </w:rPr>
        <w:t xml:space="preserve">I. MỤC ĐÍCH, YÊU </w:t>
      </w:r>
      <w:r w:rsidR="0056126D" w:rsidRPr="00B922F3">
        <w:rPr>
          <w:b/>
          <w:sz w:val="28"/>
          <w:szCs w:val="28"/>
          <w:lang w:val="vi-VN"/>
        </w:rPr>
        <w:t>CẦU</w:t>
      </w:r>
    </w:p>
    <w:p w14:paraId="2063C6FE" w14:textId="028D80E3" w:rsidR="00205F0B" w:rsidRPr="00B922F3" w:rsidRDefault="00D76191" w:rsidP="00592F5E">
      <w:pPr>
        <w:spacing w:after="120" w:line="360" w:lineRule="exact"/>
        <w:ind w:firstLine="567"/>
        <w:jc w:val="both"/>
        <w:rPr>
          <w:bCs/>
          <w:sz w:val="28"/>
          <w:szCs w:val="28"/>
        </w:rPr>
      </w:pPr>
      <w:r w:rsidRPr="00C17F08">
        <w:rPr>
          <w:bCs/>
          <w:sz w:val="28"/>
          <w:szCs w:val="28"/>
        </w:rPr>
        <w:t xml:space="preserve">- </w:t>
      </w:r>
      <w:r w:rsidR="00467801" w:rsidRPr="00C17F08">
        <w:rPr>
          <w:bCs/>
          <w:sz w:val="28"/>
          <w:szCs w:val="28"/>
        </w:rPr>
        <w:t>Triển khai t</w:t>
      </w:r>
      <w:r w:rsidR="00382285" w:rsidRPr="00C17F08">
        <w:rPr>
          <w:bCs/>
          <w:sz w:val="28"/>
          <w:szCs w:val="28"/>
        </w:rPr>
        <w:t xml:space="preserve">hực hiện </w:t>
      </w:r>
      <w:r w:rsidR="002562D1" w:rsidRPr="00C17F08">
        <w:rPr>
          <w:bCs/>
          <w:sz w:val="28"/>
          <w:szCs w:val="28"/>
        </w:rPr>
        <w:t xml:space="preserve">hiệu quả </w:t>
      </w:r>
      <w:r w:rsidR="00C17F08" w:rsidRPr="00C17F08">
        <w:rPr>
          <w:bCs/>
          <w:sz w:val="28"/>
          <w:szCs w:val="28"/>
        </w:rPr>
        <w:t>Chỉ thị số 08/CT-TTg ngày 01 tháng 06 năm 2022 của Thủ tướng Chính phủ về việc tăng cường công tác xây dựng văn hóa học đường (gọi tắt là Chỉ thị số 08/CT-TTg); Quyết định số 54/QĐ-BGDĐT ngày 09 tháng 01 năm 2023 của Bộ trưởng Bộ Giáo dục và Đào tạo về việc Ban hành Kế hoạch triển khai Chỉ thị số 08/CT-TTg ngày 01 tháng 6 năm 2022 của Thủ tướng Chính phủ về việc tăng cường công tác xây dựng văn hóa học đường của ngành Giáo dục;</w:t>
      </w:r>
      <w:r w:rsidR="00382285" w:rsidRPr="00B922F3">
        <w:rPr>
          <w:bCs/>
          <w:sz w:val="28"/>
          <w:szCs w:val="28"/>
        </w:rPr>
        <w:t xml:space="preserve"> tạo sự chuyển biến mạnh mẽ trong công tác l</w:t>
      </w:r>
      <w:r w:rsidRPr="00B922F3">
        <w:rPr>
          <w:bCs/>
          <w:sz w:val="28"/>
          <w:szCs w:val="28"/>
        </w:rPr>
        <w:t xml:space="preserve">ãnh đạo, chỉ đạo của </w:t>
      </w:r>
      <w:r w:rsidR="006129C2">
        <w:rPr>
          <w:bCs/>
          <w:sz w:val="28"/>
          <w:szCs w:val="28"/>
        </w:rPr>
        <w:t>chi bộ</w:t>
      </w:r>
      <w:r w:rsidR="00382285" w:rsidRPr="00B922F3">
        <w:rPr>
          <w:bCs/>
          <w:sz w:val="28"/>
          <w:szCs w:val="28"/>
        </w:rPr>
        <w:t xml:space="preserve">, chính quyền, </w:t>
      </w:r>
      <w:r w:rsidR="006129C2">
        <w:rPr>
          <w:bCs/>
          <w:sz w:val="28"/>
          <w:szCs w:val="28"/>
        </w:rPr>
        <w:t>Hiệu trưởng</w:t>
      </w:r>
      <w:r w:rsidR="00382285" w:rsidRPr="00B922F3">
        <w:rPr>
          <w:bCs/>
          <w:sz w:val="28"/>
          <w:szCs w:val="28"/>
        </w:rPr>
        <w:t xml:space="preserve">; phát huy sức mạnh của </w:t>
      </w:r>
      <w:r w:rsidR="00240445">
        <w:rPr>
          <w:bCs/>
          <w:sz w:val="28"/>
          <w:szCs w:val="28"/>
        </w:rPr>
        <w:t>tập thể cán bộ quản lý, giáo viên, nhân viên (CBQL, GV, NV)</w:t>
      </w:r>
      <w:r w:rsidR="00382285" w:rsidRPr="00B922F3">
        <w:rPr>
          <w:bCs/>
          <w:sz w:val="28"/>
          <w:szCs w:val="28"/>
        </w:rPr>
        <w:t xml:space="preserve"> </w:t>
      </w:r>
      <w:r w:rsidR="002562D1" w:rsidRPr="00B922F3">
        <w:rPr>
          <w:bCs/>
          <w:sz w:val="28"/>
          <w:szCs w:val="28"/>
        </w:rPr>
        <w:t>trong</w:t>
      </w:r>
      <w:r w:rsidR="00382285" w:rsidRPr="00B922F3">
        <w:rPr>
          <w:bCs/>
          <w:sz w:val="28"/>
          <w:szCs w:val="28"/>
        </w:rPr>
        <w:t xml:space="preserve"> rèn luyện nhân cách và </w:t>
      </w:r>
      <w:r w:rsidR="006D5117" w:rsidRPr="00B922F3">
        <w:rPr>
          <w:bCs/>
          <w:sz w:val="28"/>
          <w:szCs w:val="28"/>
        </w:rPr>
        <w:t>giáo dục thế hệ trẻ phát triển toàn di</w:t>
      </w:r>
      <w:r w:rsidR="00A816BC" w:rsidRPr="00B922F3">
        <w:rPr>
          <w:bCs/>
          <w:sz w:val="28"/>
          <w:szCs w:val="28"/>
        </w:rPr>
        <w:t>ện</w:t>
      </w:r>
      <w:r w:rsidR="004246FC" w:rsidRPr="00B922F3">
        <w:rPr>
          <w:bCs/>
          <w:sz w:val="28"/>
          <w:szCs w:val="28"/>
        </w:rPr>
        <w:t xml:space="preserve"> về</w:t>
      </w:r>
      <w:r w:rsidR="00A816BC" w:rsidRPr="00B922F3">
        <w:rPr>
          <w:bCs/>
          <w:sz w:val="28"/>
          <w:szCs w:val="28"/>
        </w:rPr>
        <w:t xml:space="preserve"> </w:t>
      </w:r>
      <w:r w:rsidR="00382285" w:rsidRPr="00B922F3">
        <w:rPr>
          <w:bCs/>
          <w:sz w:val="28"/>
          <w:szCs w:val="28"/>
        </w:rPr>
        <w:t xml:space="preserve">đức </w:t>
      </w:r>
      <w:r w:rsidR="004B1000" w:rsidRPr="00B922F3">
        <w:rPr>
          <w:bCs/>
          <w:sz w:val="28"/>
          <w:szCs w:val="28"/>
        </w:rPr>
        <w:t>-</w:t>
      </w:r>
      <w:r w:rsidR="00382285" w:rsidRPr="00B922F3">
        <w:rPr>
          <w:bCs/>
          <w:sz w:val="28"/>
          <w:szCs w:val="28"/>
        </w:rPr>
        <w:t xml:space="preserve"> trí </w:t>
      </w:r>
      <w:r w:rsidR="004B1000" w:rsidRPr="00B922F3">
        <w:rPr>
          <w:bCs/>
          <w:sz w:val="28"/>
          <w:szCs w:val="28"/>
        </w:rPr>
        <w:t>-</w:t>
      </w:r>
      <w:r w:rsidR="00382285" w:rsidRPr="00B922F3">
        <w:rPr>
          <w:bCs/>
          <w:sz w:val="28"/>
          <w:szCs w:val="28"/>
        </w:rPr>
        <w:t xml:space="preserve"> thể </w:t>
      </w:r>
      <w:r w:rsidR="004B1000" w:rsidRPr="00B922F3">
        <w:rPr>
          <w:bCs/>
          <w:sz w:val="28"/>
          <w:szCs w:val="28"/>
        </w:rPr>
        <w:t>-</w:t>
      </w:r>
      <w:r w:rsidR="00382285" w:rsidRPr="00B922F3">
        <w:rPr>
          <w:bCs/>
          <w:sz w:val="28"/>
          <w:szCs w:val="28"/>
        </w:rPr>
        <w:t xml:space="preserve"> mỹ</w:t>
      </w:r>
      <w:r w:rsidR="00A816BC" w:rsidRPr="00B922F3">
        <w:rPr>
          <w:bCs/>
          <w:sz w:val="28"/>
          <w:szCs w:val="28"/>
        </w:rPr>
        <w:t>,</w:t>
      </w:r>
      <w:r w:rsidR="006D5117" w:rsidRPr="00B922F3">
        <w:rPr>
          <w:bCs/>
          <w:sz w:val="28"/>
          <w:szCs w:val="28"/>
        </w:rPr>
        <w:t xml:space="preserve"> có lòng yêu nước, tinh thần tự hào, tự tôn dân tộc, có ý thức</w:t>
      </w:r>
      <w:r w:rsidR="00382285" w:rsidRPr="00B922F3">
        <w:rPr>
          <w:bCs/>
          <w:sz w:val="28"/>
          <w:szCs w:val="28"/>
        </w:rPr>
        <w:t xml:space="preserve"> và</w:t>
      </w:r>
      <w:r w:rsidR="006D5117" w:rsidRPr="00B922F3">
        <w:rPr>
          <w:bCs/>
          <w:sz w:val="28"/>
          <w:szCs w:val="28"/>
        </w:rPr>
        <w:t xml:space="preserve"> trách nhiệm với đất nước, cộng đồng, gia đình và bản thân.</w:t>
      </w:r>
    </w:p>
    <w:p w14:paraId="5749E7A5" w14:textId="77CCAFB5" w:rsidR="00ED3D46" w:rsidRPr="00B922F3" w:rsidRDefault="00D76191" w:rsidP="00592F5E">
      <w:pPr>
        <w:spacing w:after="120" w:line="360" w:lineRule="exact"/>
        <w:ind w:firstLine="567"/>
        <w:jc w:val="both"/>
        <w:rPr>
          <w:bCs/>
          <w:sz w:val="28"/>
          <w:szCs w:val="28"/>
        </w:rPr>
      </w:pPr>
      <w:r w:rsidRPr="00B922F3">
        <w:rPr>
          <w:bCs/>
          <w:sz w:val="28"/>
          <w:szCs w:val="28"/>
        </w:rPr>
        <w:t xml:space="preserve">- </w:t>
      </w:r>
      <w:r w:rsidR="002562D1" w:rsidRPr="00B922F3">
        <w:rPr>
          <w:bCs/>
          <w:sz w:val="28"/>
          <w:szCs w:val="28"/>
        </w:rPr>
        <w:t>X</w:t>
      </w:r>
      <w:r w:rsidR="0086465F" w:rsidRPr="00B922F3">
        <w:rPr>
          <w:bCs/>
          <w:sz w:val="28"/>
          <w:szCs w:val="28"/>
        </w:rPr>
        <w:t xml:space="preserve">ây dựng văn hóa học đường, tạo môi trường, điều kiện thuận lợi để </w:t>
      </w:r>
      <w:r w:rsidR="00240445">
        <w:rPr>
          <w:bCs/>
          <w:sz w:val="28"/>
          <w:szCs w:val="28"/>
        </w:rPr>
        <w:t>các cháu được nuôi dưỡng, chăm sóc, giáo dục</w:t>
      </w:r>
      <w:r w:rsidR="0086465F" w:rsidRPr="00B922F3">
        <w:rPr>
          <w:bCs/>
          <w:sz w:val="28"/>
          <w:szCs w:val="28"/>
        </w:rPr>
        <w:t xml:space="preserve"> và phát triển. </w:t>
      </w:r>
      <w:r w:rsidR="006D5117" w:rsidRPr="00B922F3">
        <w:rPr>
          <w:bCs/>
          <w:sz w:val="28"/>
          <w:szCs w:val="28"/>
        </w:rPr>
        <w:t xml:space="preserve">Tăng cường công tác phối hợp giữa </w:t>
      </w:r>
      <w:r w:rsidR="00764A81" w:rsidRPr="00B922F3">
        <w:rPr>
          <w:bCs/>
          <w:sz w:val="28"/>
          <w:szCs w:val="28"/>
        </w:rPr>
        <w:t>đơn vị</w:t>
      </w:r>
      <w:r w:rsidR="006D5117" w:rsidRPr="00B922F3">
        <w:rPr>
          <w:bCs/>
          <w:sz w:val="28"/>
          <w:szCs w:val="28"/>
        </w:rPr>
        <w:t xml:space="preserve"> </w:t>
      </w:r>
      <w:r w:rsidR="00240445">
        <w:rPr>
          <w:bCs/>
          <w:sz w:val="28"/>
          <w:szCs w:val="28"/>
        </w:rPr>
        <w:t xml:space="preserve">và các ban ngành đoàn thể của xã </w:t>
      </w:r>
      <w:r w:rsidR="00A816BC" w:rsidRPr="00B922F3">
        <w:rPr>
          <w:bCs/>
          <w:sz w:val="28"/>
          <w:szCs w:val="28"/>
        </w:rPr>
        <w:t xml:space="preserve">trong </w:t>
      </w:r>
      <w:r w:rsidR="007407CC" w:rsidRPr="00B922F3">
        <w:rPr>
          <w:bCs/>
          <w:sz w:val="28"/>
          <w:szCs w:val="28"/>
        </w:rPr>
        <w:t xml:space="preserve">thực hiện </w:t>
      </w:r>
      <w:r w:rsidR="002562D1" w:rsidRPr="00B922F3">
        <w:rPr>
          <w:bCs/>
          <w:sz w:val="28"/>
          <w:szCs w:val="28"/>
        </w:rPr>
        <w:t xml:space="preserve">Chỉ thị số 08/CT-TTg; </w:t>
      </w:r>
      <w:r w:rsidR="005A046B" w:rsidRPr="00B922F3">
        <w:rPr>
          <w:bCs/>
          <w:sz w:val="28"/>
          <w:szCs w:val="28"/>
        </w:rPr>
        <w:t xml:space="preserve">kiểm tra, đôn đốc, </w:t>
      </w:r>
      <w:r w:rsidR="002562D1" w:rsidRPr="00B922F3">
        <w:rPr>
          <w:bCs/>
          <w:sz w:val="28"/>
          <w:szCs w:val="28"/>
        </w:rPr>
        <w:t xml:space="preserve">kịp thời </w:t>
      </w:r>
      <w:r w:rsidR="00ED3D46" w:rsidRPr="00B922F3">
        <w:rPr>
          <w:bCs/>
          <w:sz w:val="28"/>
          <w:szCs w:val="28"/>
        </w:rPr>
        <w:t xml:space="preserve">giải quyết những khó khăn, vướng mắc trong quá trình triển khai thực hiện công tác xây dựng </w:t>
      </w:r>
      <w:r w:rsidR="001460E4" w:rsidRPr="00B922F3">
        <w:rPr>
          <w:bCs/>
          <w:sz w:val="28"/>
          <w:szCs w:val="28"/>
        </w:rPr>
        <w:t xml:space="preserve">văn hóa học đường </w:t>
      </w:r>
      <w:r w:rsidR="004E79F0">
        <w:rPr>
          <w:bCs/>
          <w:sz w:val="28"/>
          <w:szCs w:val="28"/>
        </w:rPr>
        <w:t>trong đơn vị</w:t>
      </w:r>
      <w:r w:rsidR="00ED3D46" w:rsidRPr="00B922F3">
        <w:rPr>
          <w:bCs/>
          <w:sz w:val="28"/>
          <w:szCs w:val="28"/>
        </w:rPr>
        <w:t>.</w:t>
      </w:r>
    </w:p>
    <w:p w14:paraId="7D86B573" w14:textId="29143F74" w:rsidR="00A90E68" w:rsidRPr="00B922F3" w:rsidRDefault="0056126D" w:rsidP="00592F5E">
      <w:pPr>
        <w:pStyle w:val="NormalWeb"/>
        <w:spacing w:before="0" w:after="120" w:line="360" w:lineRule="exact"/>
        <w:ind w:firstLine="567"/>
        <w:jc w:val="both"/>
        <w:rPr>
          <w:b/>
          <w:bCs/>
          <w:sz w:val="28"/>
          <w:szCs w:val="28"/>
        </w:rPr>
      </w:pPr>
      <w:r w:rsidRPr="00B922F3">
        <w:rPr>
          <w:b/>
          <w:bCs/>
          <w:sz w:val="28"/>
          <w:szCs w:val="28"/>
          <w:lang w:val="vi-VN"/>
        </w:rPr>
        <w:t xml:space="preserve">II. </w:t>
      </w:r>
      <w:r w:rsidR="00247ED7" w:rsidRPr="00B922F3">
        <w:rPr>
          <w:b/>
          <w:bCs/>
          <w:sz w:val="28"/>
          <w:szCs w:val="28"/>
        </w:rPr>
        <w:t>NHIỆM VỤ VÀ GIẢI PHÁP</w:t>
      </w:r>
    </w:p>
    <w:p w14:paraId="63A5FB17" w14:textId="7DD166FB" w:rsidR="00AE3AE6" w:rsidRPr="00B922F3" w:rsidRDefault="00AE3AE6" w:rsidP="00592F5E">
      <w:pPr>
        <w:pStyle w:val="NormalWeb"/>
        <w:spacing w:before="0" w:after="120" w:line="360" w:lineRule="exact"/>
        <w:ind w:firstLine="567"/>
        <w:jc w:val="both"/>
        <w:rPr>
          <w:b/>
          <w:bCs/>
          <w:sz w:val="28"/>
          <w:szCs w:val="28"/>
        </w:rPr>
      </w:pPr>
      <w:r w:rsidRPr="00B922F3">
        <w:rPr>
          <w:b/>
          <w:bCs/>
          <w:sz w:val="28"/>
          <w:szCs w:val="28"/>
        </w:rPr>
        <w:lastRenderedPageBreak/>
        <w:t>1.</w:t>
      </w:r>
      <w:r w:rsidR="006B797E" w:rsidRPr="00B922F3">
        <w:rPr>
          <w:b/>
          <w:bCs/>
          <w:sz w:val="28"/>
          <w:szCs w:val="28"/>
        </w:rPr>
        <w:t xml:space="preserve"> </w:t>
      </w:r>
      <w:r w:rsidR="00AD671A" w:rsidRPr="00B922F3">
        <w:rPr>
          <w:b/>
          <w:bCs/>
          <w:sz w:val="28"/>
          <w:szCs w:val="28"/>
        </w:rPr>
        <w:t>T</w:t>
      </w:r>
      <w:r w:rsidR="00247ED7" w:rsidRPr="00B922F3">
        <w:rPr>
          <w:b/>
          <w:bCs/>
          <w:sz w:val="28"/>
          <w:szCs w:val="28"/>
        </w:rPr>
        <w:t>uyên truyền, phổ biến</w:t>
      </w:r>
      <w:r w:rsidR="006B797E" w:rsidRPr="00B922F3">
        <w:rPr>
          <w:b/>
          <w:bCs/>
          <w:sz w:val="28"/>
          <w:szCs w:val="28"/>
        </w:rPr>
        <w:t xml:space="preserve">, quán triệt các </w:t>
      </w:r>
      <w:r w:rsidRPr="00B922F3">
        <w:rPr>
          <w:b/>
          <w:bCs/>
          <w:sz w:val="28"/>
          <w:szCs w:val="28"/>
        </w:rPr>
        <w:t xml:space="preserve">văn bản chỉ đạo thực hiện </w:t>
      </w:r>
      <w:r w:rsidR="007C638C" w:rsidRPr="00B922F3">
        <w:rPr>
          <w:b/>
          <w:bCs/>
          <w:sz w:val="28"/>
          <w:szCs w:val="28"/>
        </w:rPr>
        <w:t xml:space="preserve">xây dựng </w:t>
      </w:r>
      <w:r w:rsidRPr="00B922F3">
        <w:rPr>
          <w:b/>
          <w:bCs/>
          <w:sz w:val="28"/>
          <w:szCs w:val="28"/>
        </w:rPr>
        <w:t>văn hóa học đường</w:t>
      </w:r>
    </w:p>
    <w:p w14:paraId="336EF9DF" w14:textId="77777777" w:rsidR="00366103" w:rsidRPr="00366103" w:rsidRDefault="00D76191" w:rsidP="00592F5E">
      <w:pPr>
        <w:spacing w:after="120" w:line="360" w:lineRule="exact"/>
        <w:ind w:firstLine="567"/>
        <w:jc w:val="both"/>
        <w:rPr>
          <w:bCs/>
          <w:sz w:val="28"/>
          <w:szCs w:val="28"/>
        </w:rPr>
      </w:pPr>
      <w:r w:rsidRPr="00B922F3">
        <w:rPr>
          <w:bCs/>
          <w:sz w:val="28"/>
          <w:szCs w:val="28"/>
        </w:rPr>
        <w:t xml:space="preserve">- </w:t>
      </w:r>
      <w:r w:rsidR="006B797E" w:rsidRPr="00B922F3">
        <w:rPr>
          <w:bCs/>
          <w:sz w:val="28"/>
          <w:szCs w:val="28"/>
        </w:rPr>
        <w:t>Triển khai</w:t>
      </w:r>
      <w:r w:rsidR="00AD671A" w:rsidRPr="00B922F3">
        <w:rPr>
          <w:bCs/>
          <w:sz w:val="28"/>
          <w:szCs w:val="28"/>
        </w:rPr>
        <w:t xml:space="preserve"> </w:t>
      </w:r>
      <w:r w:rsidR="002562D1" w:rsidRPr="00B922F3">
        <w:rPr>
          <w:bCs/>
          <w:sz w:val="28"/>
          <w:szCs w:val="28"/>
        </w:rPr>
        <w:t xml:space="preserve">hiệu quả </w:t>
      </w:r>
      <w:r w:rsidR="00CF69F7" w:rsidRPr="00B922F3">
        <w:rPr>
          <w:bCs/>
          <w:sz w:val="28"/>
          <w:szCs w:val="28"/>
        </w:rPr>
        <w:t>Chỉ thị số 08/CT-TTg</w:t>
      </w:r>
      <w:r w:rsidR="002562D1" w:rsidRPr="00B922F3">
        <w:rPr>
          <w:bCs/>
          <w:sz w:val="28"/>
          <w:szCs w:val="28"/>
        </w:rPr>
        <w:t xml:space="preserve">; </w:t>
      </w:r>
      <w:r w:rsidR="00764A81" w:rsidRPr="0065782E">
        <w:rPr>
          <w:bCs/>
          <w:sz w:val="28"/>
          <w:szCs w:val="28"/>
        </w:rPr>
        <w:t>Kế hoạch số 259/KH-UBND</w:t>
      </w:r>
      <w:r w:rsidR="002562D1" w:rsidRPr="0065782E">
        <w:rPr>
          <w:bCs/>
          <w:sz w:val="28"/>
          <w:szCs w:val="28"/>
        </w:rPr>
        <w:t xml:space="preserve"> ngày 14 tháng 11 năm 2019 về </w:t>
      </w:r>
      <w:r w:rsidR="00764A81" w:rsidRPr="0065782E">
        <w:rPr>
          <w:bCs/>
          <w:sz w:val="28"/>
          <w:szCs w:val="28"/>
        </w:rPr>
        <w:t xml:space="preserve">thực hiện Đề án </w:t>
      </w:r>
      <w:r w:rsidR="00764A81" w:rsidRPr="00035A45">
        <w:rPr>
          <w:bCs/>
          <w:sz w:val="28"/>
          <w:szCs w:val="28"/>
        </w:rPr>
        <w:t>“Xây dựng văn hóa ứng xử t</w:t>
      </w:r>
      <w:r w:rsidR="00B423BE" w:rsidRPr="00035A45">
        <w:rPr>
          <w:bCs/>
          <w:sz w:val="28"/>
          <w:szCs w:val="28"/>
        </w:rPr>
        <w:t xml:space="preserve">rong trường học giai đoạn 2019 </w:t>
      </w:r>
      <w:r w:rsidR="007C638C" w:rsidRPr="00035A45">
        <w:rPr>
          <w:bCs/>
          <w:sz w:val="28"/>
          <w:szCs w:val="28"/>
        </w:rPr>
        <w:t xml:space="preserve">- 2025” </w:t>
      </w:r>
      <w:r w:rsidR="00764A81" w:rsidRPr="00035A45">
        <w:rPr>
          <w:bCs/>
          <w:sz w:val="28"/>
          <w:szCs w:val="28"/>
        </w:rPr>
        <w:t xml:space="preserve">trên địa bàn tỉnh Đồng Tháp; </w:t>
      </w:r>
      <w:r w:rsidR="00366103" w:rsidRPr="00035A45">
        <w:rPr>
          <w:bCs/>
          <w:sz w:val="28"/>
          <w:szCs w:val="28"/>
        </w:rPr>
        <w:t>Kế hoạch số 161/KH-UBND ngày 25 tháng 5 năm 2022 của Uỷ ban nhân dân huyện Tam Nông về triển khai thực hiện Chương trình “Tăng cường giáo dục lý tưởng cách mạng, đạo đức, lối sống và khơi dậy khát vọng cống hiến cho thanh niên, thiếu niên, nhi đồng giai đoạn 2021 - 2030” trên địa bàn huyện</w:t>
      </w:r>
      <w:r w:rsidR="00366103" w:rsidRPr="00366103">
        <w:rPr>
          <w:bCs/>
          <w:sz w:val="28"/>
          <w:szCs w:val="28"/>
        </w:rPr>
        <w:t xml:space="preserve"> Tam Nông.</w:t>
      </w:r>
    </w:p>
    <w:p w14:paraId="0C6A8FB7" w14:textId="463CF6CC" w:rsidR="008F7CEA" w:rsidRPr="00B922F3" w:rsidRDefault="008F7CEA" w:rsidP="00592F5E">
      <w:pPr>
        <w:spacing w:after="120" w:line="360" w:lineRule="exact"/>
        <w:ind w:firstLine="567"/>
        <w:jc w:val="both"/>
        <w:rPr>
          <w:bCs/>
          <w:sz w:val="28"/>
          <w:szCs w:val="28"/>
        </w:rPr>
      </w:pPr>
      <w:r w:rsidRPr="00B922F3">
        <w:rPr>
          <w:bCs/>
          <w:sz w:val="28"/>
          <w:szCs w:val="28"/>
        </w:rPr>
        <w:t xml:space="preserve">- Triển khai thực hiện hiệu quả các văn bản chỉ đạo của </w:t>
      </w:r>
      <w:r w:rsidR="00F527D8" w:rsidRPr="00B922F3">
        <w:rPr>
          <w:bCs/>
          <w:sz w:val="28"/>
          <w:szCs w:val="28"/>
        </w:rPr>
        <w:t>Sở</w:t>
      </w:r>
      <w:r w:rsidRPr="00B922F3">
        <w:rPr>
          <w:bCs/>
          <w:sz w:val="28"/>
          <w:szCs w:val="28"/>
        </w:rPr>
        <w:t xml:space="preserve"> Giáo dục và Đào tạo, Ủy ban nhân dân </w:t>
      </w:r>
      <w:r w:rsidR="00F527D8">
        <w:rPr>
          <w:bCs/>
          <w:sz w:val="28"/>
          <w:szCs w:val="28"/>
        </w:rPr>
        <w:t>Huyện</w:t>
      </w:r>
      <w:r w:rsidRPr="00B922F3">
        <w:rPr>
          <w:bCs/>
          <w:sz w:val="28"/>
          <w:szCs w:val="28"/>
        </w:rPr>
        <w:t xml:space="preserve">, </w:t>
      </w:r>
      <w:r w:rsidR="00F527D8">
        <w:rPr>
          <w:bCs/>
          <w:sz w:val="28"/>
          <w:szCs w:val="28"/>
        </w:rPr>
        <w:t>Phòng</w:t>
      </w:r>
      <w:r w:rsidRPr="00B922F3">
        <w:rPr>
          <w:bCs/>
          <w:sz w:val="28"/>
          <w:szCs w:val="28"/>
        </w:rPr>
        <w:t xml:space="preserve"> Giáo dục và Đào tạo về xây dựng văn hóa học đường, tăng cường giáo dục lý tưởng cách mạng, đạo đức, lối sống, kỹ năng sống, khơi dậy khát vọng cống hiến, nâng cao sức khỏe học đường cho </w:t>
      </w:r>
      <w:r w:rsidR="00D060A8">
        <w:rPr>
          <w:bCs/>
          <w:sz w:val="28"/>
          <w:szCs w:val="28"/>
        </w:rPr>
        <w:t xml:space="preserve">trẻ </w:t>
      </w:r>
      <w:r w:rsidRPr="00B922F3">
        <w:rPr>
          <w:bCs/>
          <w:sz w:val="28"/>
          <w:szCs w:val="28"/>
        </w:rPr>
        <w:t>và xây dựng xã hội học tập.</w:t>
      </w:r>
    </w:p>
    <w:p w14:paraId="443D2A05" w14:textId="479829D5" w:rsidR="00764A81" w:rsidRPr="00B922F3" w:rsidRDefault="00D76191" w:rsidP="00592F5E">
      <w:pPr>
        <w:spacing w:after="120" w:line="360" w:lineRule="exact"/>
        <w:ind w:firstLine="567"/>
        <w:jc w:val="both"/>
        <w:rPr>
          <w:bCs/>
          <w:sz w:val="28"/>
          <w:szCs w:val="28"/>
        </w:rPr>
      </w:pPr>
      <w:r w:rsidRPr="00B922F3">
        <w:rPr>
          <w:bCs/>
          <w:sz w:val="28"/>
          <w:szCs w:val="28"/>
        </w:rPr>
        <w:t xml:space="preserve">- </w:t>
      </w:r>
      <w:r w:rsidR="00D060A8">
        <w:rPr>
          <w:bCs/>
          <w:sz w:val="28"/>
          <w:szCs w:val="28"/>
        </w:rPr>
        <w:t>Hiệu trưởng</w:t>
      </w:r>
      <w:r w:rsidR="00F527D8">
        <w:rPr>
          <w:bCs/>
          <w:sz w:val="28"/>
          <w:szCs w:val="28"/>
        </w:rPr>
        <w:t xml:space="preserve"> </w:t>
      </w:r>
      <w:r w:rsidR="000A4600" w:rsidRPr="00B922F3">
        <w:rPr>
          <w:bCs/>
          <w:sz w:val="28"/>
          <w:szCs w:val="28"/>
        </w:rPr>
        <w:t xml:space="preserve">quán triệt sâu sắc quan điểm của Đảng, chính sách pháp luật, quy định của Nhà nước về văn hóa học đường; nâng cao nhận thức văn hóa học đường là một trong những nhiệm vụ quan trọng, xuyên suốt được triển khai thực hiện </w:t>
      </w:r>
      <w:r w:rsidR="00362D8D" w:rsidRPr="00B922F3">
        <w:rPr>
          <w:bCs/>
          <w:sz w:val="28"/>
          <w:szCs w:val="28"/>
        </w:rPr>
        <w:t xml:space="preserve">ở </w:t>
      </w:r>
      <w:r w:rsidR="000E4A26">
        <w:rPr>
          <w:bCs/>
          <w:sz w:val="28"/>
          <w:szCs w:val="28"/>
        </w:rPr>
        <w:t>đơn vị</w:t>
      </w:r>
      <w:r w:rsidR="000A4600" w:rsidRPr="00B922F3">
        <w:rPr>
          <w:bCs/>
          <w:sz w:val="28"/>
          <w:szCs w:val="28"/>
        </w:rPr>
        <w:t>.</w:t>
      </w:r>
    </w:p>
    <w:p w14:paraId="24F101C3" w14:textId="7E329FB0" w:rsidR="00CF69F7" w:rsidRPr="00B922F3" w:rsidRDefault="00D76191" w:rsidP="00592F5E">
      <w:pPr>
        <w:spacing w:after="120" w:line="360" w:lineRule="exact"/>
        <w:ind w:firstLine="567"/>
        <w:jc w:val="both"/>
        <w:rPr>
          <w:bCs/>
          <w:sz w:val="28"/>
          <w:szCs w:val="28"/>
        </w:rPr>
      </w:pPr>
      <w:r w:rsidRPr="00B922F3">
        <w:rPr>
          <w:bCs/>
          <w:sz w:val="28"/>
          <w:szCs w:val="28"/>
        </w:rPr>
        <w:t xml:space="preserve">- </w:t>
      </w:r>
      <w:r w:rsidR="00CF69F7" w:rsidRPr="00B922F3">
        <w:rPr>
          <w:bCs/>
          <w:sz w:val="28"/>
          <w:szCs w:val="28"/>
        </w:rPr>
        <w:t>Tuyên truyền,</w:t>
      </w:r>
      <w:r w:rsidR="004246FC" w:rsidRPr="00B922F3">
        <w:rPr>
          <w:bCs/>
          <w:sz w:val="28"/>
          <w:szCs w:val="28"/>
        </w:rPr>
        <w:t xml:space="preserve"> </w:t>
      </w:r>
      <w:r w:rsidR="00F527D8">
        <w:rPr>
          <w:bCs/>
          <w:sz w:val="28"/>
          <w:szCs w:val="28"/>
        </w:rPr>
        <w:t xml:space="preserve">vận động nâng cao nhận thức </w:t>
      </w:r>
      <w:r w:rsidR="00CF69F7" w:rsidRPr="00B922F3">
        <w:rPr>
          <w:bCs/>
          <w:sz w:val="28"/>
          <w:szCs w:val="28"/>
        </w:rPr>
        <w:t>của toàn xã hội về vị</w:t>
      </w:r>
      <w:r w:rsidR="00CF69F7" w:rsidRPr="00B922F3">
        <w:rPr>
          <w:bCs/>
          <w:sz w:val="28"/>
          <w:szCs w:val="28"/>
        </w:rPr>
        <w:br/>
        <w:t>trí, vai trò của văn hóa, xây dựng môi trường văn hóa học đường</w:t>
      </w:r>
      <w:r w:rsidR="002562D1" w:rsidRPr="00B922F3">
        <w:rPr>
          <w:bCs/>
          <w:sz w:val="28"/>
          <w:szCs w:val="28"/>
        </w:rPr>
        <w:t>,</w:t>
      </w:r>
      <w:r w:rsidR="00CF69F7" w:rsidRPr="00B922F3">
        <w:rPr>
          <w:bCs/>
          <w:sz w:val="28"/>
          <w:szCs w:val="28"/>
        </w:rPr>
        <w:t xml:space="preserve"> góp phần bảo</w:t>
      </w:r>
      <w:r w:rsidR="00CF69F7" w:rsidRPr="00B922F3">
        <w:rPr>
          <w:bCs/>
          <w:sz w:val="28"/>
          <w:szCs w:val="28"/>
        </w:rPr>
        <w:br/>
        <w:t xml:space="preserve">tồn, phát huy </w:t>
      </w:r>
      <w:r w:rsidR="002562D1" w:rsidRPr="00B922F3">
        <w:rPr>
          <w:bCs/>
          <w:sz w:val="28"/>
          <w:szCs w:val="28"/>
        </w:rPr>
        <w:t>giá trị văn hóa lịch sử dân tộc</w:t>
      </w:r>
      <w:r w:rsidR="00CF69F7" w:rsidRPr="00B922F3">
        <w:rPr>
          <w:bCs/>
          <w:sz w:val="28"/>
          <w:szCs w:val="28"/>
        </w:rPr>
        <w:t>.</w:t>
      </w:r>
    </w:p>
    <w:p w14:paraId="22E5BAC4" w14:textId="3FC4D4BE" w:rsidR="000A4600" w:rsidRPr="00B922F3" w:rsidRDefault="000A4600" w:rsidP="00592F5E">
      <w:pPr>
        <w:spacing w:after="120" w:line="360" w:lineRule="exact"/>
        <w:ind w:firstLine="567"/>
        <w:jc w:val="both"/>
        <w:rPr>
          <w:b/>
          <w:spacing w:val="-4"/>
          <w:sz w:val="28"/>
          <w:szCs w:val="28"/>
        </w:rPr>
      </w:pPr>
      <w:r w:rsidRPr="00B922F3">
        <w:rPr>
          <w:b/>
          <w:spacing w:val="-4"/>
          <w:sz w:val="28"/>
          <w:szCs w:val="28"/>
        </w:rPr>
        <w:t xml:space="preserve">2. </w:t>
      </w:r>
      <w:r w:rsidR="00362D8D" w:rsidRPr="00B922F3">
        <w:rPr>
          <w:b/>
          <w:spacing w:val="-4"/>
          <w:sz w:val="28"/>
          <w:szCs w:val="28"/>
        </w:rPr>
        <w:t xml:space="preserve">Tăng cường tổ chức các hoạt động giáo dục </w:t>
      </w:r>
      <w:r w:rsidR="00D76191" w:rsidRPr="00B922F3">
        <w:rPr>
          <w:b/>
          <w:spacing w:val="-4"/>
          <w:sz w:val="28"/>
          <w:szCs w:val="28"/>
        </w:rPr>
        <w:t>v</w:t>
      </w:r>
      <w:r w:rsidR="00362D8D" w:rsidRPr="00B922F3">
        <w:rPr>
          <w:b/>
          <w:spacing w:val="-4"/>
          <w:sz w:val="28"/>
          <w:szCs w:val="28"/>
        </w:rPr>
        <w:t>ăn hoá truyền thống</w:t>
      </w:r>
    </w:p>
    <w:p w14:paraId="5896D8BC" w14:textId="0482452B" w:rsidR="00361AFA" w:rsidRPr="00B922F3" w:rsidRDefault="00D76191" w:rsidP="00592F5E">
      <w:pPr>
        <w:spacing w:after="120" w:line="360" w:lineRule="exact"/>
        <w:ind w:firstLine="567"/>
        <w:jc w:val="both"/>
        <w:rPr>
          <w:bCs/>
          <w:sz w:val="28"/>
          <w:szCs w:val="28"/>
        </w:rPr>
      </w:pPr>
      <w:r w:rsidRPr="00B922F3">
        <w:rPr>
          <w:bCs/>
          <w:sz w:val="28"/>
          <w:szCs w:val="28"/>
        </w:rPr>
        <w:t xml:space="preserve">- </w:t>
      </w:r>
      <w:r w:rsidR="00361AFA" w:rsidRPr="00B922F3">
        <w:rPr>
          <w:bCs/>
          <w:sz w:val="28"/>
          <w:szCs w:val="28"/>
        </w:rPr>
        <w:t xml:space="preserve">Triển khai </w:t>
      </w:r>
      <w:r w:rsidR="002562D1" w:rsidRPr="00B922F3">
        <w:rPr>
          <w:bCs/>
          <w:sz w:val="28"/>
          <w:szCs w:val="28"/>
        </w:rPr>
        <w:t xml:space="preserve">hiệu quả </w:t>
      </w:r>
      <w:r w:rsidR="00361AFA" w:rsidRPr="00B922F3">
        <w:rPr>
          <w:bCs/>
          <w:sz w:val="28"/>
          <w:szCs w:val="28"/>
        </w:rPr>
        <w:t xml:space="preserve">Chương trình giáo dục </w:t>
      </w:r>
      <w:r w:rsidR="000E4A26">
        <w:rPr>
          <w:bCs/>
          <w:sz w:val="28"/>
          <w:szCs w:val="28"/>
        </w:rPr>
        <w:t>nhà trường</w:t>
      </w:r>
      <w:r w:rsidR="002562D1" w:rsidRPr="00B922F3">
        <w:rPr>
          <w:bCs/>
          <w:sz w:val="28"/>
          <w:szCs w:val="28"/>
        </w:rPr>
        <w:t xml:space="preserve"> bảo </w:t>
      </w:r>
      <w:r w:rsidR="00361AFA" w:rsidRPr="00B922F3">
        <w:rPr>
          <w:bCs/>
          <w:sz w:val="28"/>
          <w:szCs w:val="28"/>
        </w:rPr>
        <w:t>đảm tiến độ</w:t>
      </w:r>
      <w:r w:rsidR="000E4A26">
        <w:rPr>
          <w:bCs/>
          <w:sz w:val="28"/>
          <w:szCs w:val="28"/>
        </w:rPr>
        <w:t>, phù hợp bối cảnh địa phương</w:t>
      </w:r>
      <w:r w:rsidR="00361AFA" w:rsidRPr="00B922F3">
        <w:rPr>
          <w:bCs/>
          <w:sz w:val="28"/>
          <w:szCs w:val="28"/>
        </w:rPr>
        <w:t xml:space="preserve"> và hiệu quả.</w:t>
      </w:r>
    </w:p>
    <w:p w14:paraId="147E54AD" w14:textId="6F3165DB" w:rsidR="00362D8D" w:rsidRPr="00B922F3" w:rsidRDefault="000E4A26" w:rsidP="00592F5E">
      <w:pPr>
        <w:spacing w:after="120" w:line="360" w:lineRule="exact"/>
        <w:ind w:firstLine="567"/>
        <w:jc w:val="both"/>
        <w:rPr>
          <w:bCs/>
          <w:sz w:val="28"/>
          <w:szCs w:val="28"/>
        </w:rPr>
      </w:pPr>
      <w:r>
        <w:rPr>
          <w:bCs/>
          <w:sz w:val="28"/>
          <w:szCs w:val="28"/>
        </w:rPr>
        <w:t>- C</w:t>
      </w:r>
      <w:r w:rsidR="00362D8D" w:rsidRPr="00B922F3">
        <w:rPr>
          <w:bCs/>
          <w:sz w:val="28"/>
          <w:szCs w:val="28"/>
        </w:rPr>
        <w:t xml:space="preserve">hú trọng tổ chức hoạt động tìm hiểu, </w:t>
      </w:r>
      <w:r w:rsidR="00D76191" w:rsidRPr="00B922F3">
        <w:rPr>
          <w:bCs/>
          <w:sz w:val="28"/>
          <w:szCs w:val="28"/>
        </w:rPr>
        <w:t>phát huy giá trị</w:t>
      </w:r>
      <w:r w:rsidR="00362D8D" w:rsidRPr="00B922F3">
        <w:rPr>
          <w:bCs/>
          <w:sz w:val="28"/>
          <w:szCs w:val="28"/>
        </w:rPr>
        <w:t xml:space="preserve"> các di tích lịch sử văn hóa, đền đài, nghĩa trang,</w:t>
      </w:r>
      <w:r w:rsidR="00D76191" w:rsidRPr="00B922F3">
        <w:rPr>
          <w:bCs/>
          <w:sz w:val="28"/>
          <w:szCs w:val="28"/>
        </w:rPr>
        <w:t xml:space="preserve"> chăm lo</w:t>
      </w:r>
      <w:r w:rsidR="00362D8D" w:rsidRPr="00B922F3">
        <w:rPr>
          <w:bCs/>
          <w:sz w:val="28"/>
          <w:szCs w:val="28"/>
        </w:rPr>
        <w:t xml:space="preserve"> các Mẹ Việt Nam anh hùng, gia đình chính sách; tăng cường công tác phối hợp giữa nhà trường, gia đình và xã hội, phát huy vai trò, trách nhiệm của gia đình tr</w:t>
      </w:r>
      <w:r>
        <w:rPr>
          <w:bCs/>
          <w:sz w:val="28"/>
          <w:szCs w:val="28"/>
        </w:rPr>
        <w:t>ong giáo dục văn hóa ứng xử cho trẻ</w:t>
      </w:r>
      <w:r w:rsidR="00362D8D" w:rsidRPr="00B922F3">
        <w:rPr>
          <w:bCs/>
          <w:sz w:val="28"/>
          <w:szCs w:val="28"/>
        </w:rPr>
        <w:t>.</w:t>
      </w:r>
    </w:p>
    <w:p w14:paraId="1AAF209D" w14:textId="15BBCC7E" w:rsidR="00361AFA" w:rsidRPr="00B922F3" w:rsidRDefault="00D76191" w:rsidP="00592F5E">
      <w:pPr>
        <w:spacing w:after="120" w:line="360" w:lineRule="exact"/>
        <w:ind w:firstLine="567"/>
        <w:jc w:val="both"/>
        <w:rPr>
          <w:bCs/>
          <w:sz w:val="28"/>
          <w:szCs w:val="28"/>
        </w:rPr>
      </w:pPr>
      <w:r w:rsidRPr="00B922F3">
        <w:rPr>
          <w:bCs/>
          <w:sz w:val="28"/>
          <w:szCs w:val="28"/>
        </w:rPr>
        <w:t xml:space="preserve">- </w:t>
      </w:r>
      <w:r w:rsidR="00361AFA" w:rsidRPr="00B922F3">
        <w:rPr>
          <w:bCs/>
          <w:sz w:val="28"/>
          <w:szCs w:val="28"/>
        </w:rPr>
        <w:t>Xây dựng nội dung giáo dục giá trị văn hóa truyền thống; tình yêu quê hương; giá trị lịch sử địa phương. Tăng cường thực hiện các giải pháp đồng bộ, phù hợp trong công tác phối hợp giữa nhà trường, gia đình, xã hội. Phát huy vai trò, trách nhiệm của gia đình trong việc giáo dục văn hóa học đường.</w:t>
      </w:r>
    </w:p>
    <w:p w14:paraId="32E72109" w14:textId="77AC0CCD" w:rsidR="000E1704" w:rsidRPr="00B922F3" w:rsidRDefault="00362D8D" w:rsidP="00592F5E">
      <w:pPr>
        <w:spacing w:after="120" w:line="360" w:lineRule="exact"/>
        <w:ind w:firstLine="567"/>
        <w:jc w:val="both"/>
        <w:rPr>
          <w:b/>
          <w:spacing w:val="-4"/>
          <w:sz w:val="28"/>
          <w:szCs w:val="28"/>
        </w:rPr>
      </w:pPr>
      <w:r w:rsidRPr="00B922F3">
        <w:rPr>
          <w:b/>
          <w:spacing w:val="-4"/>
          <w:sz w:val="28"/>
          <w:szCs w:val="28"/>
        </w:rPr>
        <w:t xml:space="preserve">3. </w:t>
      </w:r>
      <w:r w:rsidR="00AD618C" w:rsidRPr="00B922F3">
        <w:rPr>
          <w:b/>
          <w:spacing w:val="-4"/>
          <w:sz w:val="28"/>
          <w:szCs w:val="28"/>
        </w:rPr>
        <w:t>Phát triển nguồn nhân lực</w:t>
      </w:r>
    </w:p>
    <w:p w14:paraId="652DEA5E" w14:textId="4A9661D1" w:rsidR="00D46F57" w:rsidRDefault="000F2E25" w:rsidP="00592F5E">
      <w:pPr>
        <w:spacing w:after="120" w:line="360" w:lineRule="exact"/>
        <w:ind w:firstLine="567"/>
        <w:jc w:val="both"/>
        <w:rPr>
          <w:b/>
          <w:bCs/>
          <w:sz w:val="28"/>
          <w:szCs w:val="28"/>
        </w:rPr>
      </w:pPr>
      <w:r>
        <w:rPr>
          <w:spacing w:val="-4"/>
          <w:sz w:val="28"/>
          <w:szCs w:val="28"/>
        </w:rPr>
        <w:t xml:space="preserve">- Hiệu trưởng tiếp tục tìm nguồn giáo viên hợp đồng nhằm đảm bảo </w:t>
      </w:r>
      <w:r w:rsidR="00362D8D" w:rsidRPr="00B922F3">
        <w:rPr>
          <w:bCs/>
          <w:sz w:val="28"/>
          <w:szCs w:val="28"/>
        </w:rPr>
        <w:t xml:space="preserve">đội ngũ cán bộ quản lý giáo dục, giáo viên, nhân viên đủ về số lượng, hợp lý về cơ cấu, </w:t>
      </w:r>
      <w:r w:rsidR="00362D8D" w:rsidRPr="00B922F3">
        <w:rPr>
          <w:bCs/>
          <w:sz w:val="28"/>
          <w:szCs w:val="28"/>
        </w:rPr>
        <w:lastRenderedPageBreak/>
        <w:t>nhất là nâng cao bản lĩnh chính trị, phẩm chất đạo đức, lối sống, trình độ chuyên môn, nghiệp vụ.</w:t>
      </w:r>
    </w:p>
    <w:p w14:paraId="1EF7E90D" w14:textId="3664DDDA" w:rsidR="000E1704" w:rsidRPr="00B922F3" w:rsidRDefault="00504D9D" w:rsidP="00592F5E">
      <w:pPr>
        <w:pStyle w:val="NormalWeb"/>
        <w:shd w:val="clear" w:color="auto" w:fill="FFFFFF"/>
        <w:spacing w:before="0" w:after="120" w:line="360" w:lineRule="exact"/>
        <w:ind w:firstLine="567"/>
        <w:jc w:val="both"/>
        <w:rPr>
          <w:b/>
          <w:bCs/>
          <w:sz w:val="28"/>
          <w:szCs w:val="28"/>
        </w:rPr>
      </w:pPr>
      <w:r w:rsidRPr="00B922F3">
        <w:rPr>
          <w:b/>
          <w:bCs/>
          <w:sz w:val="28"/>
          <w:szCs w:val="28"/>
        </w:rPr>
        <w:t>4</w:t>
      </w:r>
      <w:r w:rsidR="00361AFA" w:rsidRPr="00B922F3">
        <w:rPr>
          <w:b/>
          <w:bCs/>
          <w:sz w:val="28"/>
          <w:szCs w:val="28"/>
        </w:rPr>
        <w:t xml:space="preserve">. </w:t>
      </w:r>
      <w:r w:rsidR="00AD618C" w:rsidRPr="00B922F3">
        <w:rPr>
          <w:b/>
          <w:bCs/>
          <w:sz w:val="28"/>
          <w:szCs w:val="28"/>
        </w:rPr>
        <w:t>Tăng cường c</w:t>
      </w:r>
      <w:r w:rsidR="00361AFA" w:rsidRPr="00B922F3">
        <w:rPr>
          <w:b/>
          <w:bCs/>
          <w:sz w:val="28"/>
          <w:szCs w:val="28"/>
        </w:rPr>
        <w:t>ơ sở vật chất</w:t>
      </w:r>
    </w:p>
    <w:p w14:paraId="529D2B84" w14:textId="2D88C658" w:rsidR="00361AFA" w:rsidRPr="00B922F3" w:rsidRDefault="001312C2" w:rsidP="00592F5E">
      <w:pPr>
        <w:pStyle w:val="NormalWeb"/>
        <w:shd w:val="clear" w:color="auto" w:fill="FFFFFF"/>
        <w:spacing w:before="0" w:after="120" w:line="360" w:lineRule="exact"/>
        <w:ind w:firstLine="567"/>
        <w:jc w:val="both"/>
        <w:rPr>
          <w:bCs/>
          <w:sz w:val="28"/>
          <w:szCs w:val="28"/>
        </w:rPr>
      </w:pPr>
      <w:r>
        <w:rPr>
          <w:bCs/>
          <w:sz w:val="28"/>
          <w:szCs w:val="28"/>
        </w:rPr>
        <w:t>Nhà trường tiếp tục r</w:t>
      </w:r>
      <w:r w:rsidR="00361AFA" w:rsidRPr="00B922F3">
        <w:rPr>
          <w:bCs/>
          <w:sz w:val="28"/>
          <w:szCs w:val="28"/>
        </w:rPr>
        <w:t>à soát</w:t>
      </w:r>
      <w:r>
        <w:rPr>
          <w:bCs/>
          <w:sz w:val="28"/>
          <w:szCs w:val="28"/>
        </w:rPr>
        <w:t xml:space="preserve"> </w:t>
      </w:r>
      <w:r w:rsidR="003E523D">
        <w:rPr>
          <w:bCs/>
          <w:sz w:val="28"/>
          <w:szCs w:val="28"/>
        </w:rPr>
        <w:t>tham mưu</w:t>
      </w:r>
      <w:r>
        <w:rPr>
          <w:bCs/>
          <w:sz w:val="28"/>
          <w:szCs w:val="28"/>
        </w:rPr>
        <w:t xml:space="preserve"> các cấp lãnh đạo </w:t>
      </w:r>
      <w:r w:rsidR="00361AFA" w:rsidRPr="00B922F3">
        <w:rPr>
          <w:bCs/>
          <w:sz w:val="28"/>
          <w:szCs w:val="28"/>
        </w:rPr>
        <w:t xml:space="preserve">bố trí kinh phí đầu tư cơ sở vật chất đạt mức tối thiểu </w:t>
      </w:r>
      <w:r w:rsidR="00D76191" w:rsidRPr="00B922F3">
        <w:rPr>
          <w:bCs/>
          <w:sz w:val="28"/>
          <w:szCs w:val="28"/>
        </w:rPr>
        <w:t xml:space="preserve">trở lên </w:t>
      </w:r>
      <w:r w:rsidR="00361AFA" w:rsidRPr="00B922F3">
        <w:rPr>
          <w:bCs/>
          <w:sz w:val="28"/>
          <w:szCs w:val="28"/>
        </w:rPr>
        <w:t xml:space="preserve">theo quy định, </w:t>
      </w:r>
      <w:r w:rsidR="00A729D5" w:rsidRPr="00B922F3">
        <w:rPr>
          <w:bCs/>
          <w:sz w:val="28"/>
          <w:szCs w:val="28"/>
        </w:rPr>
        <w:t xml:space="preserve">nhất </w:t>
      </w:r>
      <w:r w:rsidR="00361AFA" w:rsidRPr="00B922F3">
        <w:rPr>
          <w:bCs/>
          <w:sz w:val="28"/>
          <w:szCs w:val="28"/>
        </w:rPr>
        <w:t xml:space="preserve">là quy định </w:t>
      </w:r>
      <w:r w:rsidR="00A729D5" w:rsidRPr="00B922F3">
        <w:rPr>
          <w:bCs/>
          <w:sz w:val="28"/>
          <w:szCs w:val="28"/>
        </w:rPr>
        <w:t>về</w:t>
      </w:r>
      <w:r w:rsidR="00361AFA" w:rsidRPr="00B922F3">
        <w:rPr>
          <w:bCs/>
          <w:sz w:val="28"/>
          <w:szCs w:val="28"/>
        </w:rPr>
        <w:t xml:space="preserve"> phòng học chức năng, sân chơi, bãi tập, nhà đa năng, các công trình vệ sinh, khu vui chơi, t</w:t>
      </w:r>
      <w:r w:rsidR="002075E3" w:rsidRPr="00B922F3">
        <w:rPr>
          <w:bCs/>
          <w:sz w:val="28"/>
          <w:szCs w:val="28"/>
        </w:rPr>
        <w:t>rồng cây xanh trong sân trường</w:t>
      </w:r>
      <w:r w:rsidR="00836172" w:rsidRPr="00B922F3">
        <w:rPr>
          <w:bCs/>
          <w:sz w:val="28"/>
          <w:szCs w:val="28"/>
        </w:rPr>
        <w:t>,</w:t>
      </w:r>
      <w:r w:rsidR="002075E3" w:rsidRPr="00B922F3">
        <w:rPr>
          <w:bCs/>
          <w:sz w:val="28"/>
          <w:szCs w:val="28"/>
        </w:rPr>
        <w:t>…</w:t>
      </w:r>
    </w:p>
    <w:p w14:paraId="5A7757C2" w14:textId="51264291" w:rsidR="00361AFA" w:rsidRPr="00B922F3" w:rsidRDefault="00504D9D" w:rsidP="00592F5E">
      <w:pPr>
        <w:spacing w:after="120" w:line="360" w:lineRule="exact"/>
        <w:ind w:firstLine="567"/>
        <w:jc w:val="both"/>
        <w:rPr>
          <w:b/>
          <w:bCs/>
          <w:sz w:val="28"/>
          <w:szCs w:val="28"/>
        </w:rPr>
      </w:pPr>
      <w:r w:rsidRPr="00B922F3">
        <w:rPr>
          <w:b/>
          <w:bCs/>
          <w:sz w:val="28"/>
          <w:szCs w:val="28"/>
        </w:rPr>
        <w:t>III. KINH PHÍ</w:t>
      </w:r>
    </w:p>
    <w:p w14:paraId="31C5E4BF" w14:textId="78BF0573" w:rsidR="002F1946" w:rsidRPr="00B922F3" w:rsidRDefault="002F1946" w:rsidP="00592F5E">
      <w:pPr>
        <w:pStyle w:val="NormalWeb"/>
        <w:shd w:val="clear" w:color="auto" w:fill="FFFFFF"/>
        <w:spacing w:before="0" w:after="120" w:line="360" w:lineRule="exact"/>
        <w:ind w:firstLine="567"/>
        <w:jc w:val="both"/>
        <w:rPr>
          <w:bCs/>
          <w:sz w:val="28"/>
          <w:szCs w:val="28"/>
        </w:rPr>
      </w:pPr>
      <w:r w:rsidRPr="00B922F3">
        <w:rPr>
          <w:bCs/>
          <w:sz w:val="28"/>
          <w:szCs w:val="28"/>
        </w:rPr>
        <w:t>- Kinh phí triển khai thực hiện kế hoạch này được bố trí trong dự toán chi ngân sách hằng năm của đơn vị theo phân cấp ngân sách hiện hành.</w:t>
      </w:r>
    </w:p>
    <w:p w14:paraId="76EC6A2B" w14:textId="18387F0D" w:rsidR="000104BA" w:rsidRPr="00B922F3" w:rsidRDefault="002F1946" w:rsidP="00592F5E">
      <w:pPr>
        <w:pStyle w:val="NormalWeb"/>
        <w:shd w:val="clear" w:color="auto" w:fill="FFFFFF"/>
        <w:spacing w:before="0" w:after="120" w:line="360" w:lineRule="exact"/>
        <w:ind w:firstLine="567"/>
        <w:jc w:val="both"/>
        <w:rPr>
          <w:bCs/>
          <w:sz w:val="28"/>
          <w:szCs w:val="28"/>
        </w:rPr>
      </w:pPr>
      <w:r w:rsidRPr="00B922F3">
        <w:rPr>
          <w:bCs/>
          <w:sz w:val="28"/>
          <w:szCs w:val="28"/>
        </w:rPr>
        <w:t xml:space="preserve">- Nguồn chi thường xuyên và </w:t>
      </w:r>
      <w:r w:rsidR="00CA4B57" w:rsidRPr="00B922F3">
        <w:rPr>
          <w:bCs/>
          <w:sz w:val="28"/>
          <w:szCs w:val="28"/>
        </w:rPr>
        <w:t xml:space="preserve">nguồn </w:t>
      </w:r>
      <w:r w:rsidRPr="00B922F3">
        <w:rPr>
          <w:bCs/>
          <w:sz w:val="28"/>
          <w:szCs w:val="28"/>
        </w:rPr>
        <w:t xml:space="preserve">kinh phí hợp pháp của </w:t>
      </w:r>
      <w:r w:rsidR="001312C2">
        <w:rPr>
          <w:bCs/>
          <w:sz w:val="28"/>
          <w:szCs w:val="28"/>
        </w:rPr>
        <w:t>đơn vị, k</w:t>
      </w:r>
      <w:r w:rsidRPr="00B922F3">
        <w:rPr>
          <w:bCs/>
          <w:sz w:val="28"/>
          <w:szCs w:val="28"/>
        </w:rPr>
        <w:t xml:space="preserve">inh phí từ nguồn xã hội hóa và các nguồn </w:t>
      </w:r>
      <w:r w:rsidR="00CA4B57" w:rsidRPr="00B922F3">
        <w:rPr>
          <w:bCs/>
          <w:sz w:val="28"/>
          <w:szCs w:val="28"/>
        </w:rPr>
        <w:t xml:space="preserve">thu </w:t>
      </w:r>
      <w:r w:rsidRPr="00B922F3">
        <w:rPr>
          <w:bCs/>
          <w:sz w:val="28"/>
          <w:szCs w:val="28"/>
        </w:rPr>
        <w:t>hợp pháp khác theo quy định của pháp luật.</w:t>
      </w:r>
    </w:p>
    <w:p w14:paraId="7EAA5C07" w14:textId="15EEDE37" w:rsidR="00615044" w:rsidRDefault="00247ED7" w:rsidP="00592F5E">
      <w:pPr>
        <w:spacing w:after="120" w:line="360" w:lineRule="exact"/>
        <w:ind w:firstLine="567"/>
        <w:jc w:val="both"/>
        <w:rPr>
          <w:b/>
          <w:spacing w:val="-4"/>
          <w:sz w:val="28"/>
          <w:szCs w:val="28"/>
        </w:rPr>
      </w:pPr>
      <w:r w:rsidRPr="00B922F3">
        <w:rPr>
          <w:b/>
          <w:spacing w:val="-4"/>
          <w:sz w:val="28"/>
          <w:szCs w:val="28"/>
        </w:rPr>
        <w:t>IV</w:t>
      </w:r>
      <w:r w:rsidR="00615044" w:rsidRPr="00B922F3">
        <w:rPr>
          <w:b/>
          <w:spacing w:val="-4"/>
          <w:sz w:val="28"/>
          <w:szCs w:val="28"/>
        </w:rPr>
        <w:t>. TỔ CHỨC THỰ</w:t>
      </w:r>
      <w:r w:rsidR="00361AFA" w:rsidRPr="00B922F3">
        <w:rPr>
          <w:b/>
          <w:spacing w:val="-4"/>
          <w:sz w:val="28"/>
          <w:szCs w:val="28"/>
        </w:rPr>
        <w:t>C</w:t>
      </w:r>
      <w:r w:rsidR="00615044" w:rsidRPr="00B922F3">
        <w:rPr>
          <w:b/>
          <w:spacing w:val="-4"/>
          <w:sz w:val="28"/>
          <w:szCs w:val="28"/>
        </w:rPr>
        <w:t xml:space="preserve"> HIỆN</w:t>
      </w:r>
    </w:p>
    <w:p w14:paraId="07CFA83E" w14:textId="54F30199" w:rsidR="002676F6" w:rsidRPr="002676F6" w:rsidRDefault="002676F6" w:rsidP="00592F5E">
      <w:pPr>
        <w:spacing w:after="120" w:line="360" w:lineRule="exact"/>
        <w:ind w:firstLine="567"/>
        <w:rPr>
          <w:b/>
          <w:spacing w:val="-4"/>
          <w:sz w:val="28"/>
          <w:szCs w:val="28"/>
        </w:rPr>
      </w:pPr>
      <w:r w:rsidRPr="002676F6">
        <w:rPr>
          <w:b/>
          <w:spacing w:val="-4"/>
          <w:sz w:val="28"/>
          <w:szCs w:val="28"/>
        </w:rPr>
        <w:t>1.</w:t>
      </w:r>
      <w:r>
        <w:rPr>
          <w:b/>
          <w:spacing w:val="-4"/>
          <w:sz w:val="28"/>
          <w:szCs w:val="28"/>
        </w:rPr>
        <w:t xml:space="preserve"> </w:t>
      </w:r>
      <w:r w:rsidRPr="002676F6">
        <w:rPr>
          <w:b/>
          <w:spacing w:val="-4"/>
          <w:sz w:val="28"/>
          <w:szCs w:val="28"/>
        </w:rPr>
        <w:t>Đối với cán bộ quản lý</w:t>
      </w:r>
    </w:p>
    <w:p w14:paraId="41993CFD" w14:textId="59137C0F" w:rsidR="0004455A" w:rsidRPr="00B922F3" w:rsidRDefault="00BC6F3F" w:rsidP="00592F5E">
      <w:pPr>
        <w:spacing w:after="120" w:line="360" w:lineRule="exact"/>
        <w:ind w:firstLine="567"/>
        <w:jc w:val="both"/>
        <w:rPr>
          <w:rStyle w:val="fontstyle01"/>
          <w:color w:val="auto"/>
        </w:rPr>
      </w:pPr>
      <w:bookmarkStart w:id="2" w:name="muc_3"/>
      <w:r>
        <w:rPr>
          <w:rStyle w:val="fontstyle01"/>
          <w:color w:val="auto"/>
        </w:rPr>
        <w:t>Hiệu trưởng x</w:t>
      </w:r>
      <w:r w:rsidR="00D97FAE">
        <w:rPr>
          <w:rStyle w:val="fontstyle01"/>
          <w:color w:val="auto"/>
        </w:rPr>
        <w:t>ây dựng k</w:t>
      </w:r>
      <w:r w:rsidR="0004455A" w:rsidRPr="00B922F3">
        <w:rPr>
          <w:rStyle w:val="fontstyle01"/>
          <w:color w:val="auto"/>
        </w:rPr>
        <w:t>ế hoạch</w:t>
      </w:r>
      <w:r w:rsidR="00D97FAE">
        <w:rPr>
          <w:rStyle w:val="fontstyle01"/>
          <w:color w:val="auto"/>
        </w:rPr>
        <w:t>, tổ chức triển khai nội dung k</w:t>
      </w:r>
      <w:r w:rsidR="0004455A" w:rsidRPr="00B922F3">
        <w:rPr>
          <w:rStyle w:val="fontstyle01"/>
          <w:color w:val="auto"/>
        </w:rPr>
        <w:t xml:space="preserve">ế hoạch </w:t>
      </w:r>
      <w:r>
        <w:rPr>
          <w:rStyle w:val="fontstyle01"/>
          <w:color w:val="auto"/>
        </w:rPr>
        <w:t>đến CBQL, GV, NV trong đơn vị</w:t>
      </w:r>
      <w:r w:rsidR="0004455A" w:rsidRPr="00B922F3">
        <w:rPr>
          <w:rStyle w:val="fontstyle01"/>
          <w:color w:val="auto"/>
        </w:rPr>
        <w:t>. Trong đó, tập trung các nội dung sau:</w:t>
      </w:r>
    </w:p>
    <w:p w14:paraId="15D54CC7" w14:textId="799AE65C" w:rsidR="0004455A" w:rsidRDefault="00451481" w:rsidP="00592F5E">
      <w:pPr>
        <w:pStyle w:val="NormalWeb"/>
        <w:spacing w:before="0" w:after="120" w:line="360" w:lineRule="exact"/>
        <w:ind w:firstLine="567"/>
        <w:jc w:val="both"/>
        <w:rPr>
          <w:bCs/>
          <w:sz w:val="28"/>
          <w:szCs w:val="28"/>
          <w:lang w:val="vi-VN"/>
        </w:rPr>
      </w:pPr>
      <w:r w:rsidRPr="00B922F3">
        <w:rPr>
          <w:bCs/>
          <w:sz w:val="28"/>
          <w:szCs w:val="28"/>
        </w:rPr>
        <w:t>-</w:t>
      </w:r>
      <w:r w:rsidR="0004455A" w:rsidRPr="00B922F3">
        <w:rPr>
          <w:bCs/>
          <w:sz w:val="28"/>
          <w:szCs w:val="28"/>
        </w:rPr>
        <w:t xml:space="preserve"> Tuyên truyền, phổ biến, quán triệt các văn bản chỉ đạo thực hiện xây dựng văn hóa học </w:t>
      </w:r>
      <w:r w:rsidR="00F904B9">
        <w:rPr>
          <w:bCs/>
          <w:sz w:val="28"/>
          <w:szCs w:val="28"/>
          <w:lang w:val="vi-VN"/>
        </w:rPr>
        <w:t>đường kịp thời đến CBQL, GV, NV.</w:t>
      </w:r>
    </w:p>
    <w:p w14:paraId="46844ABD" w14:textId="26FB8B78" w:rsidR="00F904B9" w:rsidRDefault="00F904B9" w:rsidP="00592F5E">
      <w:pPr>
        <w:spacing w:after="120" w:line="360" w:lineRule="exact"/>
        <w:ind w:firstLine="567"/>
        <w:jc w:val="both"/>
        <w:rPr>
          <w:bCs/>
          <w:sz w:val="28"/>
          <w:szCs w:val="28"/>
        </w:rPr>
      </w:pPr>
      <w:r w:rsidRPr="00B922F3">
        <w:rPr>
          <w:bCs/>
          <w:sz w:val="28"/>
          <w:szCs w:val="28"/>
        </w:rPr>
        <w:t xml:space="preserve">- </w:t>
      </w:r>
      <w:r>
        <w:rPr>
          <w:bCs/>
          <w:sz w:val="28"/>
          <w:szCs w:val="28"/>
        </w:rPr>
        <w:t>Tạo điều kiện cho</w:t>
      </w:r>
      <w:r w:rsidRPr="00B922F3">
        <w:rPr>
          <w:bCs/>
          <w:sz w:val="28"/>
          <w:szCs w:val="28"/>
        </w:rPr>
        <w:t xml:space="preserve"> đội ngũ nhà giáo </w:t>
      </w:r>
      <w:r>
        <w:rPr>
          <w:bCs/>
          <w:sz w:val="28"/>
          <w:szCs w:val="28"/>
        </w:rPr>
        <w:t xml:space="preserve">tham gia đào tạo, </w:t>
      </w:r>
      <w:r w:rsidRPr="00B922F3">
        <w:rPr>
          <w:bCs/>
          <w:sz w:val="28"/>
          <w:szCs w:val="28"/>
        </w:rPr>
        <w:t>tập huấn, bồi dưỡng đủ về số lượng, hợp lý về cơ cấu, nhất là nâng cao bản lĩnh chính trị, phẩm chất đạo đức, lối sống, trình độ chuyên môn, nghiệp vụ.</w:t>
      </w:r>
    </w:p>
    <w:p w14:paraId="1B223005" w14:textId="29F5CA9B" w:rsidR="005D6177" w:rsidRDefault="005D6177" w:rsidP="00592F5E">
      <w:pPr>
        <w:spacing w:after="120" w:line="360" w:lineRule="exact"/>
        <w:ind w:firstLine="567"/>
        <w:jc w:val="both"/>
        <w:rPr>
          <w:bCs/>
          <w:sz w:val="28"/>
          <w:szCs w:val="28"/>
        </w:rPr>
      </w:pPr>
      <w:r>
        <w:rPr>
          <w:bCs/>
          <w:sz w:val="28"/>
          <w:szCs w:val="28"/>
        </w:rPr>
        <w:t xml:space="preserve">- Thường xuyên </w:t>
      </w:r>
      <w:r w:rsidR="00F56FA5">
        <w:rPr>
          <w:bCs/>
          <w:sz w:val="28"/>
          <w:szCs w:val="28"/>
        </w:rPr>
        <w:t>t</w:t>
      </w:r>
      <w:r w:rsidRPr="00B922F3">
        <w:rPr>
          <w:bCs/>
          <w:sz w:val="28"/>
          <w:szCs w:val="28"/>
        </w:rPr>
        <w:t xml:space="preserve">ăng cường cơ sở vật chất, </w:t>
      </w:r>
      <w:r w:rsidR="00F56FA5">
        <w:rPr>
          <w:bCs/>
          <w:sz w:val="28"/>
          <w:szCs w:val="28"/>
        </w:rPr>
        <w:t xml:space="preserve">bổ sung </w:t>
      </w:r>
      <w:r w:rsidRPr="00B922F3">
        <w:rPr>
          <w:bCs/>
          <w:sz w:val="28"/>
          <w:szCs w:val="28"/>
        </w:rPr>
        <w:t>thiết bị đạt mức tối thiểu trở lên theo quy định, nhất là quy định về phòng học chức năng, sân chơi, bãi tập, nhà đa năng, các công trình vệ sinh, khu vui chơi, trồng cây xanh trong sân trường,…</w:t>
      </w:r>
    </w:p>
    <w:p w14:paraId="0114036C" w14:textId="77777777" w:rsidR="00F56FA5" w:rsidRDefault="00F56FA5" w:rsidP="00592F5E">
      <w:pPr>
        <w:spacing w:after="120" w:line="360" w:lineRule="exact"/>
        <w:ind w:firstLine="567"/>
        <w:jc w:val="both"/>
        <w:rPr>
          <w:bCs/>
          <w:sz w:val="28"/>
          <w:szCs w:val="28"/>
        </w:rPr>
      </w:pPr>
      <w:r w:rsidRPr="00B922F3">
        <w:rPr>
          <w:bCs/>
          <w:sz w:val="28"/>
          <w:szCs w:val="28"/>
        </w:rPr>
        <w:t>- Bố trí kinh phí triển khai thực hiện</w:t>
      </w:r>
      <w:r>
        <w:rPr>
          <w:bCs/>
          <w:sz w:val="28"/>
          <w:szCs w:val="28"/>
        </w:rPr>
        <w:t xml:space="preserve"> kế hoạch từ các nguồn kinh phí</w:t>
      </w:r>
      <w:r w:rsidRPr="00B922F3">
        <w:rPr>
          <w:bCs/>
          <w:sz w:val="28"/>
          <w:szCs w:val="28"/>
        </w:rPr>
        <w:t xml:space="preserve"> được bố trí trong dự toán chi ngân sách hằng năm; nguồn chi thường xuyên và nguồn kinh phí hợp pháp của đơn vị. Kinh phí từ nguồn xã hội hóa và các nguồn thu hợp pháp khác theo quy định của pháp luật.</w:t>
      </w:r>
    </w:p>
    <w:p w14:paraId="556A5361" w14:textId="6F448952" w:rsidR="00F56FA5" w:rsidRDefault="00F56FA5" w:rsidP="00592F5E">
      <w:pPr>
        <w:spacing w:after="120" w:line="360" w:lineRule="exact"/>
        <w:ind w:firstLine="567"/>
        <w:jc w:val="both"/>
        <w:rPr>
          <w:rStyle w:val="fontstyle01"/>
          <w:color w:val="auto"/>
        </w:rPr>
      </w:pPr>
      <w:r>
        <w:rPr>
          <w:bCs/>
          <w:sz w:val="28"/>
          <w:szCs w:val="28"/>
        </w:rPr>
        <w:t xml:space="preserve">- Chủ động phối hợp với Phòng GDĐT </w:t>
      </w:r>
      <w:r w:rsidRPr="00B922F3">
        <w:rPr>
          <w:rStyle w:val="fontstyle01"/>
          <w:color w:val="auto"/>
        </w:rPr>
        <w:t>báo cáo kết quả thực hiện</w:t>
      </w:r>
      <w:r>
        <w:rPr>
          <w:rStyle w:val="fontstyle01"/>
          <w:color w:val="auto"/>
        </w:rPr>
        <w:t xml:space="preserve"> theo quy định của UBND cấp huyện, đồng thời báo cáo về Phòng GDĐT định kỳ, đột xuất (nếu có) theo quy định.</w:t>
      </w:r>
    </w:p>
    <w:p w14:paraId="2F03E004" w14:textId="493D62FA" w:rsidR="00F904B9" w:rsidRDefault="00F904B9" w:rsidP="00592F5E">
      <w:pPr>
        <w:spacing w:after="120" w:line="360" w:lineRule="exact"/>
        <w:ind w:firstLine="567"/>
        <w:jc w:val="both"/>
        <w:rPr>
          <w:b/>
          <w:bCs/>
          <w:sz w:val="28"/>
          <w:szCs w:val="28"/>
        </w:rPr>
      </w:pPr>
      <w:r w:rsidRPr="00F904B9">
        <w:rPr>
          <w:b/>
          <w:bCs/>
          <w:sz w:val="28"/>
          <w:szCs w:val="28"/>
        </w:rPr>
        <w:t>2. Đối với giáo viên</w:t>
      </w:r>
    </w:p>
    <w:p w14:paraId="0179A0B0" w14:textId="3291552A" w:rsidR="00F904B9" w:rsidRDefault="00F904B9" w:rsidP="00592F5E">
      <w:pPr>
        <w:spacing w:after="120" w:line="360" w:lineRule="exact"/>
        <w:ind w:firstLine="567"/>
        <w:jc w:val="both"/>
        <w:rPr>
          <w:bCs/>
          <w:sz w:val="28"/>
          <w:szCs w:val="28"/>
        </w:rPr>
      </w:pPr>
      <w:r w:rsidRPr="00B922F3">
        <w:rPr>
          <w:bCs/>
          <w:sz w:val="28"/>
          <w:szCs w:val="28"/>
        </w:rPr>
        <w:lastRenderedPageBreak/>
        <w:t>-</w:t>
      </w:r>
      <w:r w:rsidRPr="00B922F3">
        <w:rPr>
          <w:spacing w:val="-4"/>
          <w:sz w:val="28"/>
          <w:szCs w:val="28"/>
        </w:rPr>
        <w:t xml:space="preserve"> Tăng cường tổ chức các hoạt động giáo dục văn hoá truyền thống</w:t>
      </w:r>
      <w:r>
        <w:rPr>
          <w:spacing w:val="-4"/>
          <w:sz w:val="28"/>
          <w:szCs w:val="28"/>
        </w:rPr>
        <w:t>.</w:t>
      </w:r>
      <w:r w:rsidRPr="00B922F3">
        <w:rPr>
          <w:spacing w:val="-4"/>
          <w:sz w:val="28"/>
          <w:szCs w:val="28"/>
        </w:rPr>
        <w:t xml:space="preserve"> </w:t>
      </w:r>
      <w:r>
        <w:rPr>
          <w:spacing w:val="-4"/>
          <w:sz w:val="28"/>
          <w:szCs w:val="28"/>
        </w:rPr>
        <w:t>T</w:t>
      </w:r>
      <w:r w:rsidRPr="00B922F3">
        <w:rPr>
          <w:bCs/>
          <w:sz w:val="28"/>
          <w:szCs w:val="28"/>
        </w:rPr>
        <w:t xml:space="preserve">riển khai hiệu quả Chương trình giáo dục </w:t>
      </w:r>
      <w:r>
        <w:rPr>
          <w:bCs/>
          <w:sz w:val="28"/>
          <w:szCs w:val="28"/>
        </w:rPr>
        <w:t>nhà trường</w:t>
      </w:r>
      <w:r w:rsidRPr="00B922F3">
        <w:rPr>
          <w:bCs/>
          <w:sz w:val="28"/>
          <w:szCs w:val="28"/>
        </w:rPr>
        <w:t xml:space="preserve"> bảo đảm tiến độ</w:t>
      </w:r>
      <w:r>
        <w:rPr>
          <w:bCs/>
          <w:sz w:val="28"/>
          <w:szCs w:val="28"/>
        </w:rPr>
        <w:t>, phù hợp bối cảnh địa phương</w:t>
      </w:r>
      <w:r w:rsidRPr="00B922F3">
        <w:rPr>
          <w:bCs/>
          <w:sz w:val="28"/>
          <w:szCs w:val="28"/>
        </w:rPr>
        <w:t xml:space="preserve"> bảo đảm tiến độ và hiệu quả.</w:t>
      </w:r>
    </w:p>
    <w:p w14:paraId="2759AF7E" w14:textId="3A1142EA" w:rsidR="0004455A" w:rsidRPr="00B922F3" w:rsidRDefault="00451481" w:rsidP="00592F5E">
      <w:pPr>
        <w:spacing w:after="120" w:line="360" w:lineRule="exact"/>
        <w:ind w:firstLine="567"/>
        <w:jc w:val="both"/>
        <w:rPr>
          <w:bCs/>
          <w:sz w:val="28"/>
          <w:szCs w:val="28"/>
        </w:rPr>
      </w:pPr>
      <w:r w:rsidRPr="00B922F3">
        <w:rPr>
          <w:bCs/>
          <w:sz w:val="28"/>
          <w:szCs w:val="28"/>
        </w:rPr>
        <w:t xml:space="preserve">- </w:t>
      </w:r>
      <w:r w:rsidR="00F904B9">
        <w:rPr>
          <w:bCs/>
          <w:sz w:val="28"/>
          <w:szCs w:val="28"/>
        </w:rPr>
        <w:t>T</w:t>
      </w:r>
      <w:r w:rsidR="002D5C2B">
        <w:rPr>
          <w:bCs/>
          <w:sz w:val="28"/>
          <w:szCs w:val="28"/>
        </w:rPr>
        <w:t xml:space="preserve">ham gia đào tạo, </w:t>
      </w:r>
      <w:r w:rsidRPr="00B922F3">
        <w:rPr>
          <w:bCs/>
          <w:sz w:val="28"/>
          <w:szCs w:val="28"/>
        </w:rPr>
        <w:t xml:space="preserve">tập huấn, </w:t>
      </w:r>
      <w:r w:rsidR="0004455A" w:rsidRPr="00B922F3">
        <w:rPr>
          <w:bCs/>
          <w:sz w:val="28"/>
          <w:szCs w:val="28"/>
        </w:rPr>
        <w:t>bồi dưỡng nâng cao bản lĩnh chính trị, phẩm chất đạo đức, lối sống, trình độ chuyên môn, nghiệp vụ.</w:t>
      </w:r>
    </w:p>
    <w:p w14:paraId="5BAF9F06" w14:textId="469DD6BE" w:rsidR="00964EBD" w:rsidRPr="00F56FA5" w:rsidRDefault="00F56FA5" w:rsidP="00592F5E">
      <w:pPr>
        <w:spacing w:after="120"/>
        <w:ind w:firstLine="567"/>
        <w:jc w:val="both"/>
        <w:rPr>
          <w:sz w:val="28"/>
          <w:szCs w:val="28"/>
          <w:lang w:val="it-IT"/>
        </w:rPr>
      </w:pPr>
      <w:r w:rsidRPr="00F56FA5">
        <w:rPr>
          <w:bCs/>
          <w:sz w:val="28"/>
          <w:szCs w:val="28"/>
        </w:rPr>
        <w:t xml:space="preserve">Trên đây là kế hoạch </w:t>
      </w:r>
      <w:r w:rsidR="003C17C0">
        <w:rPr>
          <w:sz w:val="28"/>
          <w:szCs w:val="28"/>
        </w:rPr>
        <w:t>t</w:t>
      </w:r>
      <w:r w:rsidRPr="00F56FA5">
        <w:rPr>
          <w:sz w:val="28"/>
          <w:szCs w:val="28"/>
        </w:rPr>
        <w:t>riển khai thực hiện Kế hoạch số 39/KH-UBND ngày 08 tháng 02 năm 2023</w:t>
      </w:r>
      <w:r w:rsidRPr="00F56FA5">
        <w:rPr>
          <w:sz w:val="28"/>
          <w:szCs w:val="28"/>
        </w:rPr>
        <w:t xml:space="preserve"> </w:t>
      </w:r>
      <w:r w:rsidRPr="00F56FA5">
        <w:rPr>
          <w:sz w:val="28"/>
          <w:szCs w:val="28"/>
        </w:rPr>
        <w:t>của Ủy ban nhân dân Tỉnh về việc tăng cường công tác xây dựng văn hóa học đường trên địa bàn tỉnh Đồng Tháp</w:t>
      </w:r>
      <w:r w:rsidRPr="00F56FA5">
        <w:rPr>
          <w:sz w:val="28"/>
          <w:szCs w:val="28"/>
        </w:rPr>
        <w:t xml:space="preserve"> của Trường mầm non Hoa Sen, </w:t>
      </w:r>
      <w:r w:rsidR="002D5C2B" w:rsidRPr="00F56FA5">
        <w:rPr>
          <w:bCs/>
          <w:sz w:val="28"/>
          <w:szCs w:val="28"/>
        </w:rPr>
        <w:t xml:space="preserve">đề nghị </w:t>
      </w:r>
      <w:r w:rsidRPr="00F56FA5">
        <w:rPr>
          <w:bCs/>
          <w:sz w:val="28"/>
          <w:szCs w:val="28"/>
        </w:rPr>
        <w:t>CBQL, GV, NV</w:t>
      </w:r>
      <w:r w:rsidR="002D5C2B" w:rsidRPr="00F56FA5">
        <w:rPr>
          <w:bCs/>
          <w:sz w:val="28"/>
          <w:szCs w:val="28"/>
        </w:rPr>
        <w:t xml:space="preserve"> </w:t>
      </w:r>
      <w:r w:rsidR="00D552B0" w:rsidRPr="00F56FA5">
        <w:rPr>
          <w:bCs/>
          <w:sz w:val="28"/>
          <w:szCs w:val="28"/>
        </w:rPr>
        <w:t>nghiêm túc thực hiện</w:t>
      </w:r>
      <w:r w:rsidR="00964EBD" w:rsidRPr="00F56FA5">
        <w:rPr>
          <w:bCs/>
          <w:sz w:val="28"/>
          <w:szCs w:val="28"/>
        </w:rPr>
        <w:t xml:space="preserve"> </w:t>
      </w:r>
      <w:r w:rsidR="009C2EC1" w:rsidRPr="00F56FA5">
        <w:rPr>
          <w:bCs/>
          <w:sz w:val="28"/>
          <w:szCs w:val="28"/>
        </w:rPr>
        <w:t xml:space="preserve">tốt nội dung </w:t>
      </w:r>
      <w:r w:rsidR="002D5C2B" w:rsidRPr="00F56FA5">
        <w:rPr>
          <w:bCs/>
          <w:sz w:val="28"/>
          <w:szCs w:val="28"/>
        </w:rPr>
        <w:t>k</w:t>
      </w:r>
      <w:r w:rsidR="00964EBD" w:rsidRPr="00F56FA5">
        <w:rPr>
          <w:bCs/>
          <w:sz w:val="28"/>
          <w:szCs w:val="28"/>
        </w:rPr>
        <w:t>ế hoạch</w:t>
      </w:r>
      <w:r w:rsidR="00D552B0" w:rsidRPr="00F56FA5">
        <w:rPr>
          <w:sz w:val="28"/>
          <w:szCs w:val="28"/>
          <w:lang w:val="it-IT"/>
        </w:rPr>
        <w:t>./.</w:t>
      </w:r>
    </w:p>
    <w:p w14:paraId="4993AA75" w14:textId="77777777" w:rsidR="002D5C2B" w:rsidRPr="00B922F3" w:rsidRDefault="002D5C2B" w:rsidP="002D5C2B">
      <w:pPr>
        <w:spacing w:before="120" w:after="120"/>
        <w:ind w:firstLine="567"/>
        <w:jc w:val="both"/>
        <w:rPr>
          <w:sz w:val="28"/>
          <w:szCs w:val="28"/>
          <w:lang w:val="it-IT"/>
        </w:rPr>
      </w:pPr>
    </w:p>
    <w:tbl>
      <w:tblPr>
        <w:tblW w:w="9096" w:type="dxa"/>
        <w:jc w:val="center"/>
        <w:tblLook w:val="00A0" w:firstRow="1" w:lastRow="0" w:firstColumn="1" w:lastColumn="0" w:noHBand="0" w:noVBand="0"/>
      </w:tblPr>
      <w:tblGrid>
        <w:gridCol w:w="5370"/>
        <w:gridCol w:w="3726"/>
      </w:tblGrid>
      <w:tr w:rsidR="00D552B0" w:rsidRPr="00B66C5E" w14:paraId="4CA312DA" w14:textId="77777777" w:rsidTr="00B648D7">
        <w:trPr>
          <w:trHeight w:val="2463"/>
          <w:jc w:val="center"/>
        </w:trPr>
        <w:tc>
          <w:tcPr>
            <w:tcW w:w="5370" w:type="dxa"/>
          </w:tcPr>
          <w:p w14:paraId="4A0E5B98" w14:textId="77777777" w:rsidR="00D552B0" w:rsidRPr="00B66C5E" w:rsidRDefault="00D552B0" w:rsidP="004B2755">
            <w:pPr>
              <w:shd w:val="clear" w:color="auto" w:fill="FFFFFF"/>
              <w:rPr>
                <w:b/>
                <w:color w:val="000000"/>
                <w:sz w:val="22"/>
                <w:szCs w:val="22"/>
                <w:lang w:val="vi-VN"/>
              </w:rPr>
            </w:pPr>
            <w:r w:rsidRPr="00B66C5E">
              <w:rPr>
                <w:b/>
                <w:i/>
                <w:color w:val="000000"/>
                <w:sz w:val="24"/>
                <w:szCs w:val="24"/>
                <w:lang w:val="vi-VN"/>
              </w:rPr>
              <w:t xml:space="preserve">Nơi nhận:                                                                            </w:t>
            </w:r>
          </w:p>
          <w:p w14:paraId="23DCADE3" w14:textId="7DECBCF5" w:rsidR="00D552B0" w:rsidRDefault="00D552B0" w:rsidP="004B2755">
            <w:pPr>
              <w:rPr>
                <w:color w:val="000000"/>
                <w:sz w:val="22"/>
                <w:szCs w:val="22"/>
              </w:rPr>
            </w:pPr>
            <w:r w:rsidRPr="00B66C5E">
              <w:rPr>
                <w:color w:val="000000"/>
                <w:sz w:val="22"/>
                <w:szCs w:val="22"/>
                <w:lang w:val="vi-VN"/>
              </w:rPr>
              <w:t xml:space="preserve">- </w:t>
            </w:r>
            <w:r w:rsidR="00F56FA5">
              <w:rPr>
                <w:color w:val="000000"/>
                <w:sz w:val="22"/>
                <w:szCs w:val="22"/>
              </w:rPr>
              <w:t>Phòng GDĐT</w:t>
            </w:r>
            <w:r>
              <w:rPr>
                <w:color w:val="000000"/>
                <w:sz w:val="22"/>
                <w:szCs w:val="22"/>
              </w:rPr>
              <w:t xml:space="preserve"> (để báo cáo);</w:t>
            </w:r>
          </w:p>
          <w:p w14:paraId="7E8A392B" w14:textId="50D4F7EB" w:rsidR="009C2EC1" w:rsidRDefault="00D552B0" w:rsidP="009C2EC1">
            <w:pPr>
              <w:rPr>
                <w:color w:val="000000"/>
                <w:sz w:val="22"/>
                <w:szCs w:val="22"/>
              </w:rPr>
            </w:pPr>
            <w:r>
              <w:rPr>
                <w:color w:val="000000"/>
                <w:sz w:val="22"/>
                <w:szCs w:val="22"/>
              </w:rPr>
              <w:t xml:space="preserve">- </w:t>
            </w:r>
            <w:r w:rsidR="00F56FA5">
              <w:rPr>
                <w:color w:val="000000"/>
                <w:sz w:val="22"/>
                <w:szCs w:val="22"/>
              </w:rPr>
              <w:t>CBQL, GV, NV</w:t>
            </w:r>
            <w:r w:rsidR="00B648D7">
              <w:rPr>
                <w:color w:val="000000"/>
                <w:sz w:val="22"/>
                <w:szCs w:val="22"/>
              </w:rPr>
              <w:t xml:space="preserve"> </w:t>
            </w:r>
            <w:r w:rsidR="009C2EC1">
              <w:rPr>
                <w:color w:val="000000"/>
                <w:sz w:val="22"/>
                <w:szCs w:val="22"/>
              </w:rPr>
              <w:t>(thực hiện);</w:t>
            </w:r>
          </w:p>
          <w:p w14:paraId="637DAE3E" w14:textId="2F465446" w:rsidR="00D552B0" w:rsidRDefault="00F56FA5" w:rsidP="004B2755">
            <w:pPr>
              <w:rPr>
                <w:color w:val="000000"/>
                <w:sz w:val="22"/>
                <w:szCs w:val="22"/>
              </w:rPr>
            </w:pPr>
            <w:r>
              <w:rPr>
                <w:color w:val="000000"/>
                <w:sz w:val="22"/>
                <w:szCs w:val="22"/>
              </w:rPr>
              <w:t>-</w:t>
            </w:r>
            <w:r w:rsidR="00D552B0">
              <w:rPr>
                <w:color w:val="000000"/>
                <w:sz w:val="22"/>
                <w:szCs w:val="22"/>
              </w:rPr>
              <w:t xml:space="preserve"> Cổng TTĐT </w:t>
            </w:r>
            <w:r>
              <w:rPr>
                <w:color w:val="000000"/>
                <w:sz w:val="22"/>
                <w:szCs w:val="22"/>
              </w:rPr>
              <w:t>trường</w:t>
            </w:r>
            <w:r w:rsidR="00D552B0">
              <w:rPr>
                <w:color w:val="000000"/>
                <w:sz w:val="22"/>
                <w:szCs w:val="22"/>
              </w:rPr>
              <w:t>;</w:t>
            </w:r>
          </w:p>
          <w:p w14:paraId="6792629A" w14:textId="5926394A" w:rsidR="00D552B0" w:rsidRPr="00B13CAC" w:rsidRDefault="00D552B0" w:rsidP="00F56FA5">
            <w:pPr>
              <w:rPr>
                <w:color w:val="000000"/>
                <w:sz w:val="22"/>
                <w:szCs w:val="22"/>
              </w:rPr>
            </w:pPr>
            <w:r>
              <w:rPr>
                <w:color w:val="000000"/>
                <w:sz w:val="22"/>
                <w:szCs w:val="22"/>
              </w:rPr>
              <w:t>- Lưu: VT</w:t>
            </w:r>
            <w:r w:rsidR="00F56FA5">
              <w:rPr>
                <w:color w:val="000000"/>
                <w:sz w:val="22"/>
                <w:szCs w:val="22"/>
              </w:rPr>
              <w:t>.</w:t>
            </w:r>
          </w:p>
        </w:tc>
        <w:tc>
          <w:tcPr>
            <w:tcW w:w="3726" w:type="dxa"/>
          </w:tcPr>
          <w:p w14:paraId="5950CBBA" w14:textId="165FBD7C" w:rsidR="009C2EC1" w:rsidRDefault="00F56FA5" w:rsidP="009C2EC1">
            <w:pPr>
              <w:tabs>
                <w:tab w:val="left" w:pos="1222"/>
              </w:tabs>
              <w:jc w:val="center"/>
              <w:rPr>
                <w:b/>
                <w:color w:val="000000"/>
                <w:sz w:val="28"/>
                <w:szCs w:val="20"/>
              </w:rPr>
            </w:pPr>
            <w:r>
              <w:rPr>
                <w:b/>
                <w:color w:val="000000"/>
                <w:sz w:val="28"/>
                <w:szCs w:val="20"/>
              </w:rPr>
              <w:t xml:space="preserve">HIỆU </w:t>
            </w:r>
            <w:r w:rsidR="00C35A21">
              <w:rPr>
                <w:b/>
                <w:color w:val="000000"/>
                <w:sz w:val="28"/>
                <w:szCs w:val="20"/>
              </w:rPr>
              <w:t xml:space="preserve">TRƯỞNG </w:t>
            </w:r>
          </w:p>
          <w:p w14:paraId="5318A8DE" w14:textId="77777777" w:rsidR="00D552B0" w:rsidRDefault="00D552B0" w:rsidP="009C2EC1">
            <w:pPr>
              <w:tabs>
                <w:tab w:val="left" w:pos="1222"/>
              </w:tabs>
              <w:jc w:val="center"/>
              <w:rPr>
                <w:b/>
                <w:color w:val="000000"/>
                <w:sz w:val="28"/>
                <w:szCs w:val="20"/>
              </w:rPr>
            </w:pPr>
          </w:p>
          <w:p w14:paraId="74131DCB" w14:textId="04858918" w:rsidR="00D552B0" w:rsidRDefault="00D552B0" w:rsidP="009C2EC1">
            <w:pPr>
              <w:tabs>
                <w:tab w:val="left" w:pos="1222"/>
              </w:tabs>
              <w:jc w:val="center"/>
              <w:rPr>
                <w:b/>
                <w:color w:val="000000"/>
                <w:sz w:val="28"/>
                <w:szCs w:val="20"/>
              </w:rPr>
            </w:pPr>
          </w:p>
          <w:p w14:paraId="11E91398" w14:textId="3B52A20C" w:rsidR="009C2EC1" w:rsidRDefault="009C2EC1" w:rsidP="009C2EC1">
            <w:pPr>
              <w:tabs>
                <w:tab w:val="left" w:pos="1222"/>
              </w:tabs>
              <w:jc w:val="center"/>
              <w:rPr>
                <w:b/>
                <w:color w:val="000000"/>
                <w:sz w:val="28"/>
                <w:szCs w:val="20"/>
              </w:rPr>
            </w:pPr>
          </w:p>
          <w:p w14:paraId="6C1F7E66" w14:textId="0D94A44D" w:rsidR="009C2EC1" w:rsidRDefault="009C2EC1" w:rsidP="009C2EC1">
            <w:pPr>
              <w:tabs>
                <w:tab w:val="left" w:pos="1222"/>
              </w:tabs>
              <w:jc w:val="center"/>
              <w:rPr>
                <w:b/>
                <w:color w:val="000000"/>
                <w:sz w:val="28"/>
                <w:szCs w:val="20"/>
              </w:rPr>
            </w:pPr>
          </w:p>
          <w:p w14:paraId="1A6FDABE" w14:textId="77777777" w:rsidR="009C2EC1" w:rsidRDefault="009C2EC1" w:rsidP="009C2EC1">
            <w:pPr>
              <w:tabs>
                <w:tab w:val="left" w:pos="1222"/>
              </w:tabs>
              <w:jc w:val="center"/>
              <w:rPr>
                <w:b/>
                <w:color w:val="000000"/>
                <w:sz w:val="28"/>
                <w:szCs w:val="20"/>
              </w:rPr>
            </w:pPr>
          </w:p>
          <w:p w14:paraId="1C6AEA16" w14:textId="4228F037" w:rsidR="00D552B0" w:rsidRPr="00B66C5E" w:rsidRDefault="00F56FA5" w:rsidP="009C2EC1">
            <w:pPr>
              <w:tabs>
                <w:tab w:val="left" w:pos="1222"/>
              </w:tabs>
              <w:jc w:val="center"/>
              <w:rPr>
                <w:b/>
                <w:color w:val="000000"/>
                <w:sz w:val="28"/>
                <w:szCs w:val="28"/>
              </w:rPr>
            </w:pPr>
            <w:r>
              <w:rPr>
                <w:b/>
                <w:color w:val="000000"/>
                <w:sz w:val="28"/>
                <w:szCs w:val="28"/>
              </w:rPr>
              <w:t>Nguyễn Thị Hồng Luyến</w:t>
            </w:r>
            <w:r w:rsidR="00D552B0" w:rsidRPr="00B66C5E">
              <w:rPr>
                <w:b/>
                <w:color w:val="000000"/>
                <w:sz w:val="28"/>
                <w:szCs w:val="28"/>
                <w:lang w:val="vi-VN"/>
              </w:rPr>
              <w:t xml:space="preserve"> </w:t>
            </w:r>
          </w:p>
        </w:tc>
      </w:tr>
    </w:tbl>
    <w:p w14:paraId="27170C44" w14:textId="77777777" w:rsidR="00D552B0" w:rsidRPr="0049006A" w:rsidRDefault="00D552B0" w:rsidP="00D552B0">
      <w:pPr>
        <w:pStyle w:val="BodyTextIndent3"/>
        <w:spacing w:after="120"/>
        <w:ind w:firstLine="0"/>
      </w:pPr>
    </w:p>
    <w:bookmarkEnd w:id="2"/>
    <w:p w14:paraId="5FA56152" w14:textId="77777777" w:rsidR="00D552B0" w:rsidRPr="003C21E1" w:rsidRDefault="00D552B0" w:rsidP="00711DA6">
      <w:pPr>
        <w:spacing w:before="60" w:after="60" w:line="288" w:lineRule="auto"/>
        <w:ind w:firstLine="709"/>
        <w:jc w:val="both"/>
        <w:rPr>
          <w:rFonts w:asciiTheme="majorHAnsi" w:hAnsiTheme="majorHAnsi" w:cstheme="majorHAnsi"/>
          <w:spacing w:val="-4"/>
          <w:sz w:val="28"/>
          <w:szCs w:val="28"/>
        </w:rPr>
      </w:pPr>
    </w:p>
    <w:sectPr w:rsidR="00D552B0" w:rsidRPr="003C21E1" w:rsidSect="007E7668">
      <w:headerReference w:type="even" r:id="rId8"/>
      <w:headerReference w:type="default" r:id="rId9"/>
      <w:footerReference w:type="even" r:id="rId10"/>
      <w:footerReference w:type="default" r:id="rId11"/>
      <w:pgSz w:w="11907" w:h="16840" w:code="9"/>
      <w:pgMar w:top="1134" w:right="1134" w:bottom="1134" w:left="1701" w:header="284" w:footer="851"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8FE883" w14:textId="77777777" w:rsidR="00253B75" w:rsidRDefault="00253B75">
      <w:r>
        <w:separator/>
      </w:r>
    </w:p>
  </w:endnote>
  <w:endnote w:type="continuationSeparator" w:id="0">
    <w:p w14:paraId="62160252" w14:textId="77777777" w:rsidR="00253B75" w:rsidRDefault="00253B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A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VNI-Times">
    <w:panose1 w:val="00000000000000000000"/>
    <w:charset w:val="00"/>
    <w:family w:val="auto"/>
    <w:pitch w:val="variable"/>
    <w:sig w:usb0="00000007"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6ED54E" w14:textId="77777777" w:rsidR="0068104C" w:rsidRDefault="0068104C" w:rsidP="00BE39F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9F9C6C3" w14:textId="77777777" w:rsidR="0068104C" w:rsidRDefault="0068104C" w:rsidP="00BE39F2">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946558" w14:textId="77777777" w:rsidR="0068104C" w:rsidRDefault="0068104C" w:rsidP="00DC1427">
    <w:pPr>
      <w:pStyle w:val="Footer"/>
    </w:pPr>
  </w:p>
  <w:p w14:paraId="1700B903" w14:textId="77777777" w:rsidR="0068104C" w:rsidRDefault="0068104C" w:rsidP="00BE39F2">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EF5C82" w14:textId="77777777" w:rsidR="00253B75" w:rsidRDefault="00253B75">
      <w:r>
        <w:separator/>
      </w:r>
    </w:p>
  </w:footnote>
  <w:footnote w:type="continuationSeparator" w:id="0">
    <w:p w14:paraId="195EA553" w14:textId="77777777" w:rsidR="00253B75" w:rsidRDefault="00253B7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61087A" w14:textId="77777777" w:rsidR="0068104C" w:rsidRDefault="0068104C" w:rsidP="00286E74">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38F1819" w14:textId="77777777" w:rsidR="0068104C" w:rsidRDefault="0068104C">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63BBBA" w14:textId="5C397662" w:rsidR="0068104C" w:rsidRPr="00504D9D" w:rsidRDefault="0068104C" w:rsidP="00024074">
    <w:pPr>
      <w:pStyle w:val="Header"/>
      <w:jc w:val="center"/>
      <w:rPr>
        <w:noProof/>
        <w:sz w:val="24"/>
        <w:szCs w:val="24"/>
      </w:rPr>
    </w:pPr>
    <w:r w:rsidRPr="00504D9D">
      <w:rPr>
        <w:sz w:val="24"/>
        <w:szCs w:val="24"/>
      </w:rPr>
      <w:fldChar w:fldCharType="begin"/>
    </w:r>
    <w:r w:rsidRPr="00504D9D">
      <w:rPr>
        <w:sz w:val="24"/>
        <w:szCs w:val="24"/>
      </w:rPr>
      <w:instrText xml:space="preserve"> PAGE   \* MERGEFORMAT </w:instrText>
    </w:r>
    <w:r w:rsidRPr="00504D9D">
      <w:rPr>
        <w:sz w:val="24"/>
        <w:szCs w:val="24"/>
      </w:rPr>
      <w:fldChar w:fldCharType="separate"/>
    </w:r>
    <w:r w:rsidR="00A54BE7">
      <w:rPr>
        <w:noProof/>
        <w:sz w:val="24"/>
        <w:szCs w:val="24"/>
      </w:rPr>
      <w:t>4</w:t>
    </w:r>
    <w:r w:rsidRPr="00504D9D">
      <w:rPr>
        <w:noProof/>
        <w:sz w:val="24"/>
        <w:szCs w:val="24"/>
      </w:rPr>
      <w:fldChar w:fldCharType="end"/>
    </w:r>
  </w:p>
  <w:p w14:paraId="4925BC1E" w14:textId="77777777" w:rsidR="004C12A1" w:rsidRDefault="004C12A1" w:rsidP="00024074">
    <w:pPr>
      <w:pStyle w:val="Header"/>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F157F3"/>
    <w:multiLevelType w:val="hybridMultilevel"/>
    <w:tmpl w:val="A77E0A86"/>
    <w:lvl w:ilvl="0" w:tplc="C998889E">
      <w:start w:val="4"/>
      <w:numFmt w:val="bullet"/>
      <w:lvlText w:val="-"/>
      <w:lvlJc w:val="left"/>
      <w:pPr>
        <w:tabs>
          <w:tab w:val="num" w:pos="1800"/>
        </w:tabs>
        <w:ind w:left="1800" w:hanging="360"/>
      </w:pPr>
      <w:rPr>
        <w:rFonts w:ascii="Times New Roman" w:eastAsia="Times New Roman" w:hAnsi="Times New Roman" w:cs="Times New Roman"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 w15:restartNumberingAfterBreak="0">
    <w:nsid w:val="10DF6E00"/>
    <w:multiLevelType w:val="hybridMultilevel"/>
    <w:tmpl w:val="2E7A4F76"/>
    <w:lvl w:ilvl="0" w:tplc="B0A6727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214386C"/>
    <w:multiLevelType w:val="hybridMultilevel"/>
    <w:tmpl w:val="B682492E"/>
    <w:lvl w:ilvl="0" w:tplc="75FCA0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 w15:restartNumberingAfterBreak="0">
    <w:nsid w:val="27B46EED"/>
    <w:multiLevelType w:val="hybridMultilevel"/>
    <w:tmpl w:val="4420F3BA"/>
    <w:lvl w:ilvl="0" w:tplc="24763FC8">
      <w:start w:val="1"/>
      <w:numFmt w:val="upp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2B6A2A19"/>
    <w:multiLevelType w:val="hybridMultilevel"/>
    <w:tmpl w:val="13C49484"/>
    <w:lvl w:ilvl="0" w:tplc="A704C4D0">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15:restartNumberingAfterBreak="0">
    <w:nsid w:val="2D845698"/>
    <w:multiLevelType w:val="hybridMultilevel"/>
    <w:tmpl w:val="6F80F4EA"/>
    <w:lvl w:ilvl="0" w:tplc="21C024E2">
      <w:start w:val="3"/>
      <w:numFmt w:val="bullet"/>
      <w:lvlText w:val="-"/>
      <w:lvlJc w:val="left"/>
      <w:pPr>
        <w:tabs>
          <w:tab w:val="num" w:pos="1800"/>
        </w:tabs>
        <w:ind w:left="1800" w:hanging="360"/>
      </w:pPr>
      <w:rPr>
        <w:rFonts w:ascii="Times New Roman" w:eastAsia="Times New Roman" w:hAnsi="Times New Roman" w:cs="Times New Roman"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6" w15:restartNumberingAfterBreak="0">
    <w:nsid w:val="350667D2"/>
    <w:multiLevelType w:val="hybridMultilevel"/>
    <w:tmpl w:val="22EC089A"/>
    <w:lvl w:ilvl="0" w:tplc="198ECD3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6F2284E"/>
    <w:multiLevelType w:val="hybridMultilevel"/>
    <w:tmpl w:val="D2B281A0"/>
    <w:lvl w:ilvl="0" w:tplc="93CC8514">
      <w:start w:val="1"/>
      <w:numFmt w:val="decimal"/>
      <w:lvlText w:val="%1."/>
      <w:lvlJc w:val="left"/>
      <w:pPr>
        <w:tabs>
          <w:tab w:val="num" w:pos="1800"/>
        </w:tabs>
        <w:ind w:left="1800" w:hanging="360"/>
      </w:pPr>
      <w:rPr>
        <w:rFonts w:hint="default"/>
        <w:b/>
        <w:sz w:val="28"/>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15:restartNumberingAfterBreak="0">
    <w:nsid w:val="3C9D143F"/>
    <w:multiLevelType w:val="hybridMultilevel"/>
    <w:tmpl w:val="CC708CDE"/>
    <w:lvl w:ilvl="0" w:tplc="B448CFAA">
      <w:numFmt w:val="bullet"/>
      <w:lvlText w:val="-"/>
      <w:lvlJc w:val="left"/>
      <w:pPr>
        <w:ind w:left="116" w:hanging="142"/>
      </w:pPr>
      <w:rPr>
        <w:rFonts w:ascii="Times New Roman" w:eastAsia="Times New Roman" w:hAnsi="Times New Roman" w:cs="Times New Roman" w:hint="default"/>
        <w:w w:val="99"/>
        <w:lang w:val="vi" w:eastAsia="en-US" w:bidi="ar-SA"/>
      </w:rPr>
    </w:lvl>
    <w:lvl w:ilvl="1" w:tplc="5C209618">
      <w:numFmt w:val="bullet"/>
      <w:lvlText w:val="•"/>
      <w:lvlJc w:val="left"/>
      <w:pPr>
        <w:ind w:left="1040" w:hanging="142"/>
      </w:pPr>
      <w:rPr>
        <w:rFonts w:hint="default"/>
        <w:lang w:val="vi" w:eastAsia="en-US" w:bidi="ar-SA"/>
      </w:rPr>
    </w:lvl>
    <w:lvl w:ilvl="2" w:tplc="C424227A">
      <w:numFmt w:val="bullet"/>
      <w:lvlText w:val="•"/>
      <w:lvlJc w:val="left"/>
      <w:pPr>
        <w:ind w:left="1960" w:hanging="142"/>
      </w:pPr>
      <w:rPr>
        <w:rFonts w:hint="default"/>
        <w:lang w:val="vi" w:eastAsia="en-US" w:bidi="ar-SA"/>
      </w:rPr>
    </w:lvl>
    <w:lvl w:ilvl="3" w:tplc="2DC64EA6">
      <w:numFmt w:val="bullet"/>
      <w:lvlText w:val="•"/>
      <w:lvlJc w:val="left"/>
      <w:pPr>
        <w:ind w:left="2880" w:hanging="142"/>
      </w:pPr>
      <w:rPr>
        <w:rFonts w:hint="default"/>
        <w:lang w:val="vi" w:eastAsia="en-US" w:bidi="ar-SA"/>
      </w:rPr>
    </w:lvl>
    <w:lvl w:ilvl="4" w:tplc="B330B536">
      <w:numFmt w:val="bullet"/>
      <w:lvlText w:val="•"/>
      <w:lvlJc w:val="left"/>
      <w:pPr>
        <w:ind w:left="3800" w:hanging="142"/>
      </w:pPr>
      <w:rPr>
        <w:rFonts w:hint="default"/>
        <w:lang w:val="vi" w:eastAsia="en-US" w:bidi="ar-SA"/>
      </w:rPr>
    </w:lvl>
    <w:lvl w:ilvl="5" w:tplc="82349DAA">
      <w:numFmt w:val="bullet"/>
      <w:lvlText w:val="•"/>
      <w:lvlJc w:val="left"/>
      <w:pPr>
        <w:ind w:left="4720" w:hanging="142"/>
      </w:pPr>
      <w:rPr>
        <w:rFonts w:hint="default"/>
        <w:lang w:val="vi" w:eastAsia="en-US" w:bidi="ar-SA"/>
      </w:rPr>
    </w:lvl>
    <w:lvl w:ilvl="6" w:tplc="2A6CFCAA">
      <w:numFmt w:val="bullet"/>
      <w:lvlText w:val="•"/>
      <w:lvlJc w:val="left"/>
      <w:pPr>
        <w:ind w:left="5640" w:hanging="142"/>
      </w:pPr>
      <w:rPr>
        <w:rFonts w:hint="default"/>
        <w:lang w:val="vi" w:eastAsia="en-US" w:bidi="ar-SA"/>
      </w:rPr>
    </w:lvl>
    <w:lvl w:ilvl="7" w:tplc="9230E2B0">
      <w:numFmt w:val="bullet"/>
      <w:lvlText w:val="•"/>
      <w:lvlJc w:val="left"/>
      <w:pPr>
        <w:ind w:left="6560" w:hanging="142"/>
      </w:pPr>
      <w:rPr>
        <w:rFonts w:hint="default"/>
        <w:lang w:val="vi" w:eastAsia="en-US" w:bidi="ar-SA"/>
      </w:rPr>
    </w:lvl>
    <w:lvl w:ilvl="8" w:tplc="02168334">
      <w:numFmt w:val="bullet"/>
      <w:lvlText w:val="•"/>
      <w:lvlJc w:val="left"/>
      <w:pPr>
        <w:ind w:left="7480" w:hanging="142"/>
      </w:pPr>
      <w:rPr>
        <w:rFonts w:hint="default"/>
        <w:lang w:val="vi" w:eastAsia="en-US" w:bidi="ar-SA"/>
      </w:rPr>
    </w:lvl>
  </w:abstractNum>
  <w:abstractNum w:abstractNumId="9" w15:restartNumberingAfterBreak="0">
    <w:nsid w:val="3D603D8E"/>
    <w:multiLevelType w:val="hybridMultilevel"/>
    <w:tmpl w:val="01AA5290"/>
    <w:lvl w:ilvl="0" w:tplc="BAE0C62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3DF353A4"/>
    <w:multiLevelType w:val="hybridMultilevel"/>
    <w:tmpl w:val="60B0D3D2"/>
    <w:lvl w:ilvl="0" w:tplc="D0549C8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2492089"/>
    <w:multiLevelType w:val="hybridMultilevel"/>
    <w:tmpl w:val="99746FF4"/>
    <w:lvl w:ilvl="0" w:tplc="471EC45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A991E78"/>
    <w:multiLevelType w:val="hybridMultilevel"/>
    <w:tmpl w:val="AAE8155E"/>
    <w:lvl w:ilvl="0" w:tplc="42D8BEF0">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536A5BAF"/>
    <w:multiLevelType w:val="hybridMultilevel"/>
    <w:tmpl w:val="1F8A6470"/>
    <w:lvl w:ilvl="0" w:tplc="34588C4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15:restartNumberingAfterBreak="0">
    <w:nsid w:val="55B831EC"/>
    <w:multiLevelType w:val="hybridMultilevel"/>
    <w:tmpl w:val="20027918"/>
    <w:lvl w:ilvl="0" w:tplc="EBF4B264">
      <w:start w:val="3"/>
      <w:numFmt w:val="bullet"/>
      <w:lvlText w:val="-"/>
      <w:lvlJc w:val="left"/>
      <w:pPr>
        <w:tabs>
          <w:tab w:val="num" w:pos="1800"/>
        </w:tabs>
        <w:ind w:left="1800" w:hanging="360"/>
      </w:pPr>
      <w:rPr>
        <w:rFonts w:ascii="Times New Roman" w:eastAsia="Times New Roman" w:hAnsi="Times New Roman" w:cs="Times New Roman"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5" w15:restartNumberingAfterBreak="0">
    <w:nsid w:val="58945C2E"/>
    <w:multiLevelType w:val="hybridMultilevel"/>
    <w:tmpl w:val="21308BE6"/>
    <w:lvl w:ilvl="0" w:tplc="BE961154">
      <w:start w:val="1"/>
      <w:numFmt w:val="upp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68717584"/>
    <w:multiLevelType w:val="hybridMultilevel"/>
    <w:tmpl w:val="F4AC1B06"/>
    <w:lvl w:ilvl="0" w:tplc="C396DDD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780701F7"/>
    <w:multiLevelType w:val="hybridMultilevel"/>
    <w:tmpl w:val="6B84296C"/>
    <w:lvl w:ilvl="0" w:tplc="83E4555E">
      <w:start w:val="3"/>
      <w:numFmt w:val="bullet"/>
      <w:lvlText w:val="-"/>
      <w:lvlJc w:val="left"/>
      <w:pPr>
        <w:tabs>
          <w:tab w:val="num" w:pos="1800"/>
        </w:tabs>
        <w:ind w:left="1800" w:hanging="360"/>
      </w:pPr>
      <w:rPr>
        <w:rFonts w:ascii="Times New Roman" w:eastAsia="Times New Roman" w:hAnsi="Times New Roman" w:cs="Times New Roman"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num w:numId="1">
    <w:abstractNumId w:val="3"/>
  </w:num>
  <w:num w:numId="2">
    <w:abstractNumId w:val="15"/>
  </w:num>
  <w:num w:numId="3">
    <w:abstractNumId w:val="2"/>
  </w:num>
  <w:num w:numId="4">
    <w:abstractNumId w:val="0"/>
  </w:num>
  <w:num w:numId="5">
    <w:abstractNumId w:val="7"/>
  </w:num>
  <w:num w:numId="6">
    <w:abstractNumId w:val="14"/>
  </w:num>
  <w:num w:numId="7">
    <w:abstractNumId w:val="5"/>
  </w:num>
  <w:num w:numId="8">
    <w:abstractNumId w:val="17"/>
  </w:num>
  <w:num w:numId="9">
    <w:abstractNumId w:val="4"/>
  </w:num>
  <w:num w:numId="10">
    <w:abstractNumId w:val="9"/>
  </w:num>
  <w:num w:numId="11">
    <w:abstractNumId w:val="12"/>
  </w:num>
  <w:num w:numId="12">
    <w:abstractNumId w:val="10"/>
  </w:num>
  <w:num w:numId="13">
    <w:abstractNumId w:val="16"/>
  </w:num>
  <w:num w:numId="14">
    <w:abstractNumId w:val="6"/>
  </w:num>
  <w:num w:numId="15">
    <w:abstractNumId w:val="8"/>
  </w:num>
  <w:num w:numId="16">
    <w:abstractNumId w:val="11"/>
  </w:num>
  <w:num w:numId="17">
    <w:abstractNumId w:val="1"/>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39AE"/>
    <w:rsid w:val="000029D4"/>
    <w:rsid w:val="00002D87"/>
    <w:rsid w:val="00003A9B"/>
    <w:rsid w:val="00003ECF"/>
    <w:rsid w:val="000041FF"/>
    <w:rsid w:val="00007183"/>
    <w:rsid w:val="000104BA"/>
    <w:rsid w:val="00014019"/>
    <w:rsid w:val="00014206"/>
    <w:rsid w:val="000154F3"/>
    <w:rsid w:val="00016D8C"/>
    <w:rsid w:val="00017D69"/>
    <w:rsid w:val="00020432"/>
    <w:rsid w:val="000209FD"/>
    <w:rsid w:val="00021C6E"/>
    <w:rsid w:val="0002326E"/>
    <w:rsid w:val="000233BD"/>
    <w:rsid w:val="00024074"/>
    <w:rsid w:val="000242EC"/>
    <w:rsid w:val="00024860"/>
    <w:rsid w:val="00032CB1"/>
    <w:rsid w:val="000355DC"/>
    <w:rsid w:val="00035A45"/>
    <w:rsid w:val="00037447"/>
    <w:rsid w:val="00040DF2"/>
    <w:rsid w:val="00041E56"/>
    <w:rsid w:val="00043052"/>
    <w:rsid w:val="000431AB"/>
    <w:rsid w:val="0004455A"/>
    <w:rsid w:val="00044663"/>
    <w:rsid w:val="00050948"/>
    <w:rsid w:val="0005479E"/>
    <w:rsid w:val="000559FF"/>
    <w:rsid w:val="00061F24"/>
    <w:rsid w:val="000642E8"/>
    <w:rsid w:val="0006473C"/>
    <w:rsid w:val="000659E4"/>
    <w:rsid w:val="00066E34"/>
    <w:rsid w:val="00075962"/>
    <w:rsid w:val="00077796"/>
    <w:rsid w:val="00077A00"/>
    <w:rsid w:val="00077A6C"/>
    <w:rsid w:val="00084A62"/>
    <w:rsid w:val="00087764"/>
    <w:rsid w:val="00092849"/>
    <w:rsid w:val="000929D8"/>
    <w:rsid w:val="000952F6"/>
    <w:rsid w:val="00096255"/>
    <w:rsid w:val="00097386"/>
    <w:rsid w:val="000A0D8D"/>
    <w:rsid w:val="000A3C92"/>
    <w:rsid w:val="000A42BD"/>
    <w:rsid w:val="000A4433"/>
    <w:rsid w:val="000A4600"/>
    <w:rsid w:val="000A51B4"/>
    <w:rsid w:val="000A5E74"/>
    <w:rsid w:val="000A6CCE"/>
    <w:rsid w:val="000B0C17"/>
    <w:rsid w:val="000B3869"/>
    <w:rsid w:val="000C2EE7"/>
    <w:rsid w:val="000C2EF7"/>
    <w:rsid w:val="000C3749"/>
    <w:rsid w:val="000C4121"/>
    <w:rsid w:val="000C4319"/>
    <w:rsid w:val="000D0970"/>
    <w:rsid w:val="000D19E8"/>
    <w:rsid w:val="000D1ED2"/>
    <w:rsid w:val="000D1FD6"/>
    <w:rsid w:val="000D3BDA"/>
    <w:rsid w:val="000D3D56"/>
    <w:rsid w:val="000D527E"/>
    <w:rsid w:val="000D58A0"/>
    <w:rsid w:val="000D7465"/>
    <w:rsid w:val="000E0717"/>
    <w:rsid w:val="000E13B6"/>
    <w:rsid w:val="000E149C"/>
    <w:rsid w:val="000E1704"/>
    <w:rsid w:val="000E4A26"/>
    <w:rsid w:val="000E4C89"/>
    <w:rsid w:val="000E575C"/>
    <w:rsid w:val="000F04EB"/>
    <w:rsid w:val="000F04FD"/>
    <w:rsid w:val="000F2E25"/>
    <w:rsid w:val="000F2EEA"/>
    <w:rsid w:val="000F6069"/>
    <w:rsid w:val="001000B7"/>
    <w:rsid w:val="001001E1"/>
    <w:rsid w:val="00100D9C"/>
    <w:rsid w:val="001039C7"/>
    <w:rsid w:val="00105B4A"/>
    <w:rsid w:val="00106422"/>
    <w:rsid w:val="001073E9"/>
    <w:rsid w:val="00107DE9"/>
    <w:rsid w:val="001125D5"/>
    <w:rsid w:val="00113F26"/>
    <w:rsid w:val="0011488D"/>
    <w:rsid w:val="00117A3D"/>
    <w:rsid w:val="00120A05"/>
    <w:rsid w:val="00122C60"/>
    <w:rsid w:val="00124A33"/>
    <w:rsid w:val="00124CB7"/>
    <w:rsid w:val="001258CC"/>
    <w:rsid w:val="001263F1"/>
    <w:rsid w:val="00126745"/>
    <w:rsid w:val="00127A9C"/>
    <w:rsid w:val="001312C2"/>
    <w:rsid w:val="00134427"/>
    <w:rsid w:val="001364EC"/>
    <w:rsid w:val="00137478"/>
    <w:rsid w:val="00140C80"/>
    <w:rsid w:val="00144C90"/>
    <w:rsid w:val="00145CDA"/>
    <w:rsid w:val="00145E5E"/>
    <w:rsid w:val="001460E4"/>
    <w:rsid w:val="001513E9"/>
    <w:rsid w:val="00154E1B"/>
    <w:rsid w:val="0015552B"/>
    <w:rsid w:val="001576D0"/>
    <w:rsid w:val="001619B1"/>
    <w:rsid w:val="00161BCA"/>
    <w:rsid w:val="0016218A"/>
    <w:rsid w:val="00163F21"/>
    <w:rsid w:val="00164779"/>
    <w:rsid w:val="001658ED"/>
    <w:rsid w:val="001704E6"/>
    <w:rsid w:val="00173178"/>
    <w:rsid w:val="00174496"/>
    <w:rsid w:val="00175258"/>
    <w:rsid w:val="00175E74"/>
    <w:rsid w:val="0018037A"/>
    <w:rsid w:val="00180964"/>
    <w:rsid w:val="00182AA3"/>
    <w:rsid w:val="001841EF"/>
    <w:rsid w:val="00186CCF"/>
    <w:rsid w:val="00190213"/>
    <w:rsid w:val="00190C3B"/>
    <w:rsid w:val="00191C32"/>
    <w:rsid w:val="00194DE8"/>
    <w:rsid w:val="001952EB"/>
    <w:rsid w:val="001A2972"/>
    <w:rsid w:val="001A3F5A"/>
    <w:rsid w:val="001A5652"/>
    <w:rsid w:val="001A5CCB"/>
    <w:rsid w:val="001A614D"/>
    <w:rsid w:val="001B0C93"/>
    <w:rsid w:val="001B26CF"/>
    <w:rsid w:val="001B2822"/>
    <w:rsid w:val="001B3BA6"/>
    <w:rsid w:val="001B474E"/>
    <w:rsid w:val="001B4977"/>
    <w:rsid w:val="001C5DAF"/>
    <w:rsid w:val="001C60B6"/>
    <w:rsid w:val="001D3E5A"/>
    <w:rsid w:val="001D5A5D"/>
    <w:rsid w:val="001D5B1A"/>
    <w:rsid w:val="001D5F8A"/>
    <w:rsid w:val="001D6786"/>
    <w:rsid w:val="001E37D7"/>
    <w:rsid w:val="001E3DD4"/>
    <w:rsid w:val="001E5B65"/>
    <w:rsid w:val="001E5C92"/>
    <w:rsid w:val="001E6574"/>
    <w:rsid w:val="001F1F48"/>
    <w:rsid w:val="001F2AE2"/>
    <w:rsid w:val="001F5893"/>
    <w:rsid w:val="001F5BDE"/>
    <w:rsid w:val="001F5DCA"/>
    <w:rsid w:val="0020073F"/>
    <w:rsid w:val="00202FD4"/>
    <w:rsid w:val="00203C06"/>
    <w:rsid w:val="00205E8B"/>
    <w:rsid w:val="00205F0B"/>
    <w:rsid w:val="002075E3"/>
    <w:rsid w:val="0020789C"/>
    <w:rsid w:val="00210735"/>
    <w:rsid w:val="002122EE"/>
    <w:rsid w:val="00212876"/>
    <w:rsid w:val="002132CD"/>
    <w:rsid w:val="00223240"/>
    <w:rsid w:val="00223597"/>
    <w:rsid w:val="00226F3D"/>
    <w:rsid w:val="00230818"/>
    <w:rsid w:val="00230A38"/>
    <w:rsid w:val="00234FB6"/>
    <w:rsid w:val="002358A9"/>
    <w:rsid w:val="00236B47"/>
    <w:rsid w:val="002372FF"/>
    <w:rsid w:val="00240445"/>
    <w:rsid w:val="00241239"/>
    <w:rsid w:val="00243C32"/>
    <w:rsid w:val="0024626E"/>
    <w:rsid w:val="00246603"/>
    <w:rsid w:val="002473EE"/>
    <w:rsid w:val="00247ED7"/>
    <w:rsid w:val="002512A1"/>
    <w:rsid w:val="0025131F"/>
    <w:rsid w:val="002529B5"/>
    <w:rsid w:val="00252AAD"/>
    <w:rsid w:val="00253B75"/>
    <w:rsid w:val="00255D5F"/>
    <w:rsid w:val="002560E6"/>
    <w:rsid w:val="002562D1"/>
    <w:rsid w:val="002563B3"/>
    <w:rsid w:val="002575A0"/>
    <w:rsid w:val="002577D7"/>
    <w:rsid w:val="00257E24"/>
    <w:rsid w:val="00260744"/>
    <w:rsid w:val="00261E5D"/>
    <w:rsid w:val="002629DF"/>
    <w:rsid w:val="00264038"/>
    <w:rsid w:val="0026514D"/>
    <w:rsid w:val="00267088"/>
    <w:rsid w:val="002671F5"/>
    <w:rsid w:val="002676F6"/>
    <w:rsid w:val="00267D7C"/>
    <w:rsid w:val="00272FF7"/>
    <w:rsid w:val="0027390C"/>
    <w:rsid w:val="00273D0F"/>
    <w:rsid w:val="002758C3"/>
    <w:rsid w:val="0027609F"/>
    <w:rsid w:val="00280FA6"/>
    <w:rsid w:val="002831D6"/>
    <w:rsid w:val="002839EA"/>
    <w:rsid w:val="00284FDA"/>
    <w:rsid w:val="002854C8"/>
    <w:rsid w:val="00286E74"/>
    <w:rsid w:val="00290734"/>
    <w:rsid w:val="00291C4F"/>
    <w:rsid w:val="00291EE2"/>
    <w:rsid w:val="00293C67"/>
    <w:rsid w:val="00295AA1"/>
    <w:rsid w:val="00296215"/>
    <w:rsid w:val="002A1879"/>
    <w:rsid w:val="002A251E"/>
    <w:rsid w:val="002A4FEA"/>
    <w:rsid w:val="002B069B"/>
    <w:rsid w:val="002B3785"/>
    <w:rsid w:val="002B5618"/>
    <w:rsid w:val="002B6B74"/>
    <w:rsid w:val="002C1249"/>
    <w:rsid w:val="002C1891"/>
    <w:rsid w:val="002C3DA1"/>
    <w:rsid w:val="002D0294"/>
    <w:rsid w:val="002D5C2B"/>
    <w:rsid w:val="002E054A"/>
    <w:rsid w:val="002E435D"/>
    <w:rsid w:val="002E6CBA"/>
    <w:rsid w:val="002E749C"/>
    <w:rsid w:val="002F04FE"/>
    <w:rsid w:val="002F10E8"/>
    <w:rsid w:val="002F1946"/>
    <w:rsid w:val="002F407D"/>
    <w:rsid w:val="002F41B2"/>
    <w:rsid w:val="002F5A7E"/>
    <w:rsid w:val="002F5BBB"/>
    <w:rsid w:val="002F6482"/>
    <w:rsid w:val="00301C68"/>
    <w:rsid w:val="0030253E"/>
    <w:rsid w:val="003040F7"/>
    <w:rsid w:val="0030604F"/>
    <w:rsid w:val="00307DAE"/>
    <w:rsid w:val="00311649"/>
    <w:rsid w:val="0031548B"/>
    <w:rsid w:val="00315C5B"/>
    <w:rsid w:val="00315FE2"/>
    <w:rsid w:val="00317414"/>
    <w:rsid w:val="00317631"/>
    <w:rsid w:val="00323A65"/>
    <w:rsid w:val="003262AF"/>
    <w:rsid w:val="003307D1"/>
    <w:rsid w:val="0033642C"/>
    <w:rsid w:val="003408DE"/>
    <w:rsid w:val="00341227"/>
    <w:rsid w:val="00342393"/>
    <w:rsid w:val="00342C25"/>
    <w:rsid w:val="00345200"/>
    <w:rsid w:val="00345532"/>
    <w:rsid w:val="00345DA1"/>
    <w:rsid w:val="00345F6A"/>
    <w:rsid w:val="0034670A"/>
    <w:rsid w:val="00357B83"/>
    <w:rsid w:val="00357DBB"/>
    <w:rsid w:val="00360CF1"/>
    <w:rsid w:val="00360DF8"/>
    <w:rsid w:val="00360FEE"/>
    <w:rsid w:val="00361434"/>
    <w:rsid w:val="00361AFA"/>
    <w:rsid w:val="00362D8D"/>
    <w:rsid w:val="003630C3"/>
    <w:rsid w:val="00365294"/>
    <w:rsid w:val="00365876"/>
    <w:rsid w:val="00366103"/>
    <w:rsid w:val="003672EF"/>
    <w:rsid w:val="003700A4"/>
    <w:rsid w:val="00373EC5"/>
    <w:rsid w:val="003768ED"/>
    <w:rsid w:val="00380C02"/>
    <w:rsid w:val="00382027"/>
    <w:rsid w:val="00382285"/>
    <w:rsid w:val="003826BE"/>
    <w:rsid w:val="00386893"/>
    <w:rsid w:val="0038753B"/>
    <w:rsid w:val="00390F75"/>
    <w:rsid w:val="0039256E"/>
    <w:rsid w:val="00394778"/>
    <w:rsid w:val="00396664"/>
    <w:rsid w:val="0039767E"/>
    <w:rsid w:val="003A0DD0"/>
    <w:rsid w:val="003A2934"/>
    <w:rsid w:val="003A59A6"/>
    <w:rsid w:val="003A7622"/>
    <w:rsid w:val="003A7E78"/>
    <w:rsid w:val="003B0392"/>
    <w:rsid w:val="003B1C1E"/>
    <w:rsid w:val="003B1F92"/>
    <w:rsid w:val="003B2DC7"/>
    <w:rsid w:val="003B45F8"/>
    <w:rsid w:val="003B4B75"/>
    <w:rsid w:val="003B4EC9"/>
    <w:rsid w:val="003B607B"/>
    <w:rsid w:val="003C1011"/>
    <w:rsid w:val="003C17C0"/>
    <w:rsid w:val="003C1E0F"/>
    <w:rsid w:val="003C212A"/>
    <w:rsid w:val="003C2979"/>
    <w:rsid w:val="003C4157"/>
    <w:rsid w:val="003C437D"/>
    <w:rsid w:val="003C4792"/>
    <w:rsid w:val="003C48FD"/>
    <w:rsid w:val="003D1721"/>
    <w:rsid w:val="003D1DD8"/>
    <w:rsid w:val="003D3563"/>
    <w:rsid w:val="003D45EA"/>
    <w:rsid w:val="003D47AB"/>
    <w:rsid w:val="003E0290"/>
    <w:rsid w:val="003E02DA"/>
    <w:rsid w:val="003E179A"/>
    <w:rsid w:val="003E1993"/>
    <w:rsid w:val="003E1ADE"/>
    <w:rsid w:val="003E37BA"/>
    <w:rsid w:val="003E47D3"/>
    <w:rsid w:val="003E523D"/>
    <w:rsid w:val="003E7B56"/>
    <w:rsid w:val="003F05E3"/>
    <w:rsid w:val="003F0673"/>
    <w:rsid w:val="003F45BB"/>
    <w:rsid w:val="003F4E3A"/>
    <w:rsid w:val="003F7D33"/>
    <w:rsid w:val="00400C19"/>
    <w:rsid w:val="004033DD"/>
    <w:rsid w:val="0040581E"/>
    <w:rsid w:val="00407562"/>
    <w:rsid w:val="0041319B"/>
    <w:rsid w:val="0041621C"/>
    <w:rsid w:val="0041668B"/>
    <w:rsid w:val="0041723C"/>
    <w:rsid w:val="00417E36"/>
    <w:rsid w:val="0042279B"/>
    <w:rsid w:val="00423658"/>
    <w:rsid w:val="004246FC"/>
    <w:rsid w:val="004258EE"/>
    <w:rsid w:val="00425BE7"/>
    <w:rsid w:val="00426E90"/>
    <w:rsid w:val="00430A6A"/>
    <w:rsid w:val="004326B6"/>
    <w:rsid w:val="00446A58"/>
    <w:rsid w:val="00447E62"/>
    <w:rsid w:val="00451481"/>
    <w:rsid w:val="00452636"/>
    <w:rsid w:val="00456F4B"/>
    <w:rsid w:val="004603F8"/>
    <w:rsid w:val="004622AF"/>
    <w:rsid w:val="00462384"/>
    <w:rsid w:val="004629C1"/>
    <w:rsid w:val="0046375B"/>
    <w:rsid w:val="00463C11"/>
    <w:rsid w:val="00465959"/>
    <w:rsid w:val="00465AC7"/>
    <w:rsid w:val="0046612F"/>
    <w:rsid w:val="00467801"/>
    <w:rsid w:val="0047068A"/>
    <w:rsid w:val="00473C2B"/>
    <w:rsid w:val="00474195"/>
    <w:rsid w:val="00474549"/>
    <w:rsid w:val="00480716"/>
    <w:rsid w:val="004817AB"/>
    <w:rsid w:val="00486574"/>
    <w:rsid w:val="0049006A"/>
    <w:rsid w:val="00495266"/>
    <w:rsid w:val="0049599B"/>
    <w:rsid w:val="00495A7D"/>
    <w:rsid w:val="0049665D"/>
    <w:rsid w:val="00497752"/>
    <w:rsid w:val="0049795D"/>
    <w:rsid w:val="00497E7C"/>
    <w:rsid w:val="004A3F3F"/>
    <w:rsid w:val="004A4D1D"/>
    <w:rsid w:val="004A7993"/>
    <w:rsid w:val="004B1000"/>
    <w:rsid w:val="004B3497"/>
    <w:rsid w:val="004B3E48"/>
    <w:rsid w:val="004B68BA"/>
    <w:rsid w:val="004C12A1"/>
    <w:rsid w:val="004C1FE9"/>
    <w:rsid w:val="004C3954"/>
    <w:rsid w:val="004C53AC"/>
    <w:rsid w:val="004C5ADD"/>
    <w:rsid w:val="004C7AE5"/>
    <w:rsid w:val="004D0E8E"/>
    <w:rsid w:val="004D296E"/>
    <w:rsid w:val="004D2C61"/>
    <w:rsid w:val="004D3C6C"/>
    <w:rsid w:val="004D408F"/>
    <w:rsid w:val="004E07DD"/>
    <w:rsid w:val="004E124B"/>
    <w:rsid w:val="004E1617"/>
    <w:rsid w:val="004E79F0"/>
    <w:rsid w:val="004F1E0D"/>
    <w:rsid w:val="004F2646"/>
    <w:rsid w:val="004F3B9A"/>
    <w:rsid w:val="004F70DF"/>
    <w:rsid w:val="005004CA"/>
    <w:rsid w:val="005008C5"/>
    <w:rsid w:val="00503E25"/>
    <w:rsid w:val="00504D9D"/>
    <w:rsid w:val="00505E34"/>
    <w:rsid w:val="0050719F"/>
    <w:rsid w:val="0050730B"/>
    <w:rsid w:val="00511409"/>
    <w:rsid w:val="005138AC"/>
    <w:rsid w:val="0051510B"/>
    <w:rsid w:val="00521D62"/>
    <w:rsid w:val="00522C4C"/>
    <w:rsid w:val="00523391"/>
    <w:rsid w:val="00523B80"/>
    <w:rsid w:val="0052593B"/>
    <w:rsid w:val="00525D0B"/>
    <w:rsid w:val="00525D56"/>
    <w:rsid w:val="00531869"/>
    <w:rsid w:val="0053189F"/>
    <w:rsid w:val="00532C39"/>
    <w:rsid w:val="00535CE4"/>
    <w:rsid w:val="005413A4"/>
    <w:rsid w:val="00542507"/>
    <w:rsid w:val="00542CC0"/>
    <w:rsid w:val="00542E85"/>
    <w:rsid w:val="0054598B"/>
    <w:rsid w:val="00547782"/>
    <w:rsid w:val="00547C70"/>
    <w:rsid w:val="00550F24"/>
    <w:rsid w:val="00552485"/>
    <w:rsid w:val="0055254D"/>
    <w:rsid w:val="005566B9"/>
    <w:rsid w:val="00560D15"/>
    <w:rsid w:val="0056126D"/>
    <w:rsid w:val="00561BF2"/>
    <w:rsid w:val="00562AC5"/>
    <w:rsid w:val="00563E78"/>
    <w:rsid w:val="005653AB"/>
    <w:rsid w:val="005653E4"/>
    <w:rsid w:val="00565F71"/>
    <w:rsid w:val="00567299"/>
    <w:rsid w:val="00567432"/>
    <w:rsid w:val="005675EA"/>
    <w:rsid w:val="00571E3A"/>
    <w:rsid w:val="005747F9"/>
    <w:rsid w:val="00575CEE"/>
    <w:rsid w:val="00584FE7"/>
    <w:rsid w:val="00585DA3"/>
    <w:rsid w:val="005927FD"/>
    <w:rsid w:val="00592F5E"/>
    <w:rsid w:val="0059344F"/>
    <w:rsid w:val="00594350"/>
    <w:rsid w:val="00597D40"/>
    <w:rsid w:val="005A046B"/>
    <w:rsid w:val="005A783E"/>
    <w:rsid w:val="005A7F25"/>
    <w:rsid w:val="005B049D"/>
    <w:rsid w:val="005B2FEC"/>
    <w:rsid w:val="005B5D17"/>
    <w:rsid w:val="005C32BD"/>
    <w:rsid w:val="005D0494"/>
    <w:rsid w:val="005D451E"/>
    <w:rsid w:val="005D5957"/>
    <w:rsid w:val="005D6177"/>
    <w:rsid w:val="005D738A"/>
    <w:rsid w:val="005D7D4E"/>
    <w:rsid w:val="005E0857"/>
    <w:rsid w:val="005E19DE"/>
    <w:rsid w:val="005E1CAA"/>
    <w:rsid w:val="005E4D08"/>
    <w:rsid w:val="005F0016"/>
    <w:rsid w:val="005F0389"/>
    <w:rsid w:val="005F0F0C"/>
    <w:rsid w:val="005F14C8"/>
    <w:rsid w:val="005F4480"/>
    <w:rsid w:val="005F44C9"/>
    <w:rsid w:val="00600284"/>
    <w:rsid w:val="00601836"/>
    <w:rsid w:val="00601CC0"/>
    <w:rsid w:val="006025CF"/>
    <w:rsid w:val="006039AE"/>
    <w:rsid w:val="00605DD7"/>
    <w:rsid w:val="00607077"/>
    <w:rsid w:val="00607B57"/>
    <w:rsid w:val="00610414"/>
    <w:rsid w:val="006129C2"/>
    <w:rsid w:val="006135A9"/>
    <w:rsid w:val="006136F3"/>
    <w:rsid w:val="00615044"/>
    <w:rsid w:val="0061609C"/>
    <w:rsid w:val="006176CB"/>
    <w:rsid w:val="0062262F"/>
    <w:rsid w:val="00622FFC"/>
    <w:rsid w:val="00625A1A"/>
    <w:rsid w:val="006276C6"/>
    <w:rsid w:val="0063421B"/>
    <w:rsid w:val="0063543F"/>
    <w:rsid w:val="006354B7"/>
    <w:rsid w:val="006355A0"/>
    <w:rsid w:val="00642673"/>
    <w:rsid w:val="00644071"/>
    <w:rsid w:val="0064795E"/>
    <w:rsid w:val="00652CD9"/>
    <w:rsid w:val="0065322B"/>
    <w:rsid w:val="00653BCC"/>
    <w:rsid w:val="0065782E"/>
    <w:rsid w:val="00663CE5"/>
    <w:rsid w:val="00665940"/>
    <w:rsid w:val="00670539"/>
    <w:rsid w:val="006708D0"/>
    <w:rsid w:val="00670BA2"/>
    <w:rsid w:val="006711EA"/>
    <w:rsid w:val="00672049"/>
    <w:rsid w:val="00673EE7"/>
    <w:rsid w:val="00676759"/>
    <w:rsid w:val="00676EAF"/>
    <w:rsid w:val="00677CC8"/>
    <w:rsid w:val="0068104C"/>
    <w:rsid w:val="006821BC"/>
    <w:rsid w:val="00682C30"/>
    <w:rsid w:val="00683826"/>
    <w:rsid w:val="00684C11"/>
    <w:rsid w:val="00686C15"/>
    <w:rsid w:val="00687F7B"/>
    <w:rsid w:val="006909C6"/>
    <w:rsid w:val="0069129C"/>
    <w:rsid w:val="00691EE6"/>
    <w:rsid w:val="00694206"/>
    <w:rsid w:val="006A0B04"/>
    <w:rsid w:val="006A41C2"/>
    <w:rsid w:val="006A4C77"/>
    <w:rsid w:val="006A5997"/>
    <w:rsid w:val="006A793B"/>
    <w:rsid w:val="006A7D15"/>
    <w:rsid w:val="006B4BEE"/>
    <w:rsid w:val="006B55F4"/>
    <w:rsid w:val="006B5C13"/>
    <w:rsid w:val="006B797E"/>
    <w:rsid w:val="006B7A87"/>
    <w:rsid w:val="006C24BD"/>
    <w:rsid w:val="006C2CC2"/>
    <w:rsid w:val="006C3561"/>
    <w:rsid w:val="006D021A"/>
    <w:rsid w:val="006D07B2"/>
    <w:rsid w:val="006D1927"/>
    <w:rsid w:val="006D5117"/>
    <w:rsid w:val="006E1716"/>
    <w:rsid w:val="006E28AA"/>
    <w:rsid w:val="006F0AC4"/>
    <w:rsid w:val="006F1563"/>
    <w:rsid w:val="006F277E"/>
    <w:rsid w:val="006F69BB"/>
    <w:rsid w:val="006F6AE6"/>
    <w:rsid w:val="00700021"/>
    <w:rsid w:val="00700157"/>
    <w:rsid w:val="00704355"/>
    <w:rsid w:val="007048FB"/>
    <w:rsid w:val="007049B8"/>
    <w:rsid w:val="00705114"/>
    <w:rsid w:val="0070548B"/>
    <w:rsid w:val="00705A0D"/>
    <w:rsid w:val="00706A2D"/>
    <w:rsid w:val="00707127"/>
    <w:rsid w:val="00707BF7"/>
    <w:rsid w:val="00711BB0"/>
    <w:rsid w:val="00711DA6"/>
    <w:rsid w:val="00712112"/>
    <w:rsid w:val="007161BB"/>
    <w:rsid w:val="0071640E"/>
    <w:rsid w:val="00717898"/>
    <w:rsid w:val="007219A1"/>
    <w:rsid w:val="007223D0"/>
    <w:rsid w:val="00723B8E"/>
    <w:rsid w:val="00724886"/>
    <w:rsid w:val="0072509B"/>
    <w:rsid w:val="00734461"/>
    <w:rsid w:val="0073452D"/>
    <w:rsid w:val="007407CC"/>
    <w:rsid w:val="007408CE"/>
    <w:rsid w:val="00740A48"/>
    <w:rsid w:val="00742079"/>
    <w:rsid w:val="0074552A"/>
    <w:rsid w:val="00745706"/>
    <w:rsid w:val="00746457"/>
    <w:rsid w:val="0074779A"/>
    <w:rsid w:val="00750547"/>
    <w:rsid w:val="007553DC"/>
    <w:rsid w:val="00761B7E"/>
    <w:rsid w:val="00761B9E"/>
    <w:rsid w:val="007634ED"/>
    <w:rsid w:val="00763826"/>
    <w:rsid w:val="00763B1F"/>
    <w:rsid w:val="00763E4D"/>
    <w:rsid w:val="00764A0D"/>
    <w:rsid w:val="00764A81"/>
    <w:rsid w:val="0076648A"/>
    <w:rsid w:val="00766A27"/>
    <w:rsid w:val="00770BC8"/>
    <w:rsid w:val="00771E6D"/>
    <w:rsid w:val="007752BF"/>
    <w:rsid w:val="00776D84"/>
    <w:rsid w:val="00781EBE"/>
    <w:rsid w:val="00783059"/>
    <w:rsid w:val="00784463"/>
    <w:rsid w:val="00784DD1"/>
    <w:rsid w:val="00785F5F"/>
    <w:rsid w:val="00787E9E"/>
    <w:rsid w:val="0079120D"/>
    <w:rsid w:val="0079153C"/>
    <w:rsid w:val="007926A8"/>
    <w:rsid w:val="00793596"/>
    <w:rsid w:val="0079380C"/>
    <w:rsid w:val="00793D31"/>
    <w:rsid w:val="007953A1"/>
    <w:rsid w:val="007A04A8"/>
    <w:rsid w:val="007A17CF"/>
    <w:rsid w:val="007A3005"/>
    <w:rsid w:val="007B0660"/>
    <w:rsid w:val="007B2D34"/>
    <w:rsid w:val="007B3F36"/>
    <w:rsid w:val="007B45CA"/>
    <w:rsid w:val="007B5767"/>
    <w:rsid w:val="007B6ED9"/>
    <w:rsid w:val="007C0460"/>
    <w:rsid w:val="007C4271"/>
    <w:rsid w:val="007C44D0"/>
    <w:rsid w:val="007C4FFE"/>
    <w:rsid w:val="007C5AB5"/>
    <w:rsid w:val="007C638C"/>
    <w:rsid w:val="007C7E50"/>
    <w:rsid w:val="007D095E"/>
    <w:rsid w:val="007D18A3"/>
    <w:rsid w:val="007D33C5"/>
    <w:rsid w:val="007D42FA"/>
    <w:rsid w:val="007E241A"/>
    <w:rsid w:val="007E4261"/>
    <w:rsid w:val="007E48D0"/>
    <w:rsid w:val="007E7668"/>
    <w:rsid w:val="007F23A5"/>
    <w:rsid w:val="007F23BA"/>
    <w:rsid w:val="007F2596"/>
    <w:rsid w:val="007F3EC7"/>
    <w:rsid w:val="007F44B0"/>
    <w:rsid w:val="007F507C"/>
    <w:rsid w:val="007F5088"/>
    <w:rsid w:val="007F5D9A"/>
    <w:rsid w:val="007F6CD2"/>
    <w:rsid w:val="007F6D59"/>
    <w:rsid w:val="007F7071"/>
    <w:rsid w:val="007F7614"/>
    <w:rsid w:val="007F7956"/>
    <w:rsid w:val="00800456"/>
    <w:rsid w:val="00805748"/>
    <w:rsid w:val="00805F6B"/>
    <w:rsid w:val="008064D0"/>
    <w:rsid w:val="00812111"/>
    <w:rsid w:val="008122E5"/>
    <w:rsid w:val="00812BD5"/>
    <w:rsid w:val="00813D26"/>
    <w:rsid w:val="008141D1"/>
    <w:rsid w:val="00814446"/>
    <w:rsid w:val="00814743"/>
    <w:rsid w:val="00815C14"/>
    <w:rsid w:val="008202C9"/>
    <w:rsid w:val="00821E02"/>
    <w:rsid w:val="008221DC"/>
    <w:rsid w:val="00823754"/>
    <w:rsid w:val="008249A5"/>
    <w:rsid w:val="0082608E"/>
    <w:rsid w:val="008276B6"/>
    <w:rsid w:val="00830E1E"/>
    <w:rsid w:val="00830E54"/>
    <w:rsid w:val="008322AF"/>
    <w:rsid w:val="00832565"/>
    <w:rsid w:val="00832DC6"/>
    <w:rsid w:val="00836172"/>
    <w:rsid w:val="00836C47"/>
    <w:rsid w:val="008404A2"/>
    <w:rsid w:val="0084333F"/>
    <w:rsid w:val="008439DB"/>
    <w:rsid w:val="008442E9"/>
    <w:rsid w:val="0084556E"/>
    <w:rsid w:val="0084687D"/>
    <w:rsid w:val="008475FD"/>
    <w:rsid w:val="00852A9A"/>
    <w:rsid w:val="008534F2"/>
    <w:rsid w:val="00853680"/>
    <w:rsid w:val="00853D8A"/>
    <w:rsid w:val="00857881"/>
    <w:rsid w:val="00857B61"/>
    <w:rsid w:val="0086013D"/>
    <w:rsid w:val="00860CA4"/>
    <w:rsid w:val="00862990"/>
    <w:rsid w:val="008632DB"/>
    <w:rsid w:val="00863747"/>
    <w:rsid w:val="0086465F"/>
    <w:rsid w:val="008660AD"/>
    <w:rsid w:val="00866859"/>
    <w:rsid w:val="008676F7"/>
    <w:rsid w:val="00873235"/>
    <w:rsid w:val="00873EF1"/>
    <w:rsid w:val="0087473F"/>
    <w:rsid w:val="008805CF"/>
    <w:rsid w:val="008805D6"/>
    <w:rsid w:val="00881C6A"/>
    <w:rsid w:val="00883F4D"/>
    <w:rsid w:val="00886D66"/>
    <w:rsid w:val="00887B84"/>
    <w:rsid w:val="00890616"/>
    <w:rsid w:val="00891798"/>
    <w:rsid w:val="00893573"/>
    <w:rsid w:val="00893F11"/>
    <w:rsid w:val="008955CB"/>
    <w:rsid w:val="00895FBE"/>
    <w:rsid w:val="008A05AF"/>
    <w:rsid w:val="008A1794"/>
    <w:rsid w:val="008A2FC3"/>
    <w:rsid w:val="008A304F"/>
    <w:rsid w:val="008A5EAC"/>
    <w:rsid w:val="008B31E3"/>
    <w:rsid w:val="008B4042"/>
    <w:rsid w:val="008B425D"/>
    <w:rsid w:val="008B4A86"/>
    <w:rsid w:val="008B5FA6"/>
    <w:rsid w:val="008B62DB"/>
    <w:rsid w:val="008C308D"/>
    <w:rsid w:val="008C5BF3"/>
    <w:rsid w:val="008C67BB"/>
    <w:rsid w:val="008C6F63"/>
    <w:rsid w:val="008C7B1C"/>
    <w:rsid w:val="008D19E9"/>
    <w:rsid w:val="008D3220"/>
    <w:rsid w:val="008D345F"/>
    <w:rsid w:val="008D3B30"/>
    <w:rsid w:val="008D4E67"/>
    <w:rsid w:val="008D5B78"/>
    <w:rsid w:val="008E16D0"/>
    <w:rsid w:val="008E4CD0"/>
    <w:rsid w:val="008E6054"/>
    <w:rsid w:val="008E7279"/>
    <w:rsid w:val="008E74E3"/>
    <w:rsid w:val="008F1890"/>
    <w:rsid w:val="008F1AA4"/>
    <w:rsid w:val="008F26E2"/>
    <w:rsid w:val="008F4AE3"/>
    <w:rsid w:val="008F4E55"/>
    <w:rsid w:val="008F688C"/>
    <w:rsid w:val="008F74BB"/>
    <w:rsid w:val="008F7CEA"/>
    <w:rsid w:val="00901F73"/>
    <w:rsid w:val="00902EC3"/>
    <w:rsid w:val="00903373"/>
    <w:rsid w:val="009034EF"/>
    <w:rsid w:val="00907E4E"/>
    <w:rsid w:val="00911B5B"/>
    <w:rsid w:val="00911EC5"/>
    <w:rsid w:val="00915525"/>
    <w:rsid w:val="0091618C"/>
    <w:rsid w:val="009165C4"/>
    <w:rsid w:val="00917006"/>
    <w:rsid w:val="00917ED1"/>
    <w:rsid w:val="009205D0"/>
    <w:rsid w:val="009214BD"/>
    <w:rsid w:val="00921AD2"/>
    <w:rsid w:val="009252A9"/>
    <w:rsid w:val="00925A0C"/>
    <w:rsid w:val="00925F36"/>
    <w:rsid w:val="0093027B"/>
    <w:rsid w:val="00932620"/>
    <w:rsid w:val="009345EE"/>
    <w:rsid w:val="00935695"/>
    <w:rsid w:val="00937632"/>
    <w:rsid w:val="009401E0"/>
    <w:rsid w:val="00944A71"/>
    <w:rsid w:val="009509C2"/>
    <w:rsid w:val="009539AD"/>
    <w:rsid w:val="00956C2F"/>
    <w:rsid w:val="00957AA7"/>
    <w:rsid w:val="00960588"/>
    <w:rsid w:val="00964EBD"/>
    <w:rsid w:val="00965ABB"/>
    <w:rsid w:val="00967479"/>
    <w:rsid w:val="00967937"/>
    <w:rsid w:val="009702AE"/>
    <w:rsid w:val="00973D53"/>
    <w:rsid w:val="00976EA4"/>
    <w:rsid w:val="009771C4"/>
    <w:rsid w:val="009807BE"/>
    <w:rsid w:val="00980A55"/>
    <w:rsid w:val="00983FBD"/>
    <w:rsid w:val="0098411E"/>
    <w:rsid w:val="00985202"/>
    <w:rsid w:val="00990CC4"/>
    <w:rsid w:val="009921DC"/>
    <w:rsid w:val="00994075"/>
    <w:rsid w:val="00994F9F"/>
    <w:rsid w:val="00995F3E"/>
    <w:rsid w:val="009973CE"/>
    <w:rsid w:val="009978FD"/>
    <w:rsid w:val="009A05D3"/>
    <w:rsid w:val="009A104E"/>
    <w:rsid w:val="009A2B1E"/>
    <w:rsid w:val="009A2DAA"/>
    <w:rsid w:val="009A2F00"/>
    <w:rsid w:val="009B0DF2"/>
    <w:rsid w:val="009B19EC"/>
    <w:rsid w:val="009B2018"/>
    <w:rsid w:val="009B7DEC"/>
    <w:rsid w:val="009C2875"/>
    <w:rsid w:val="009C2EC1"/>
    <w:rsid w:val="009C305B"/>
    <w:rsid w:val="009C34CA"/>
    <w:rsid w:val="009C426C"/>
    <w:rsid w:val="009C6357"/>
    <w:rsid w:val="009D1277"/>
    <w:rsid w:val="009D14A5"/>
    <w:rsid w:val="009D2FF5"/>
    <w:rsid w:val="009D35AE"/>
    <w:rsid w:val="009D440C"/>
    <w:rsid w:val="009D44BE"/>
    <w:rsid w:val="009D50F6"/>
    <w:rsid w:val="009E045B"/>
    <w:rsid w:val="009E1A7F"/>
    <w:rsid w:val="009E200B"/>
    <w:rsid w:val="009E359D"/>
    <w:rsid w:val="009E3F45"/>
    <w:rsid w:val="009E5E4F"/>
    <w:rsid w:val="009E6848"/>
    <w:rsid w:val="009F12B4"/>
    <w:rsid w:val="009F1E1C"/>
    <w:rsid w:val="009F7049"/>
    <w:rsid w:val="009F7299"/>
    <w:rsid w:val="009F789F"/>
    <w:rsid w:val="00A00A6F"/>
    <w:rsid w:val="00A0137F"/>
    <w:rsid w:val="00A07949"/>
    <w:rsid w:val="00A07982"/>
    <w:rsid w:val="00A10086"/>
    <w:rsid w:val="00A101CA"/>
    <w:rsid w:val="00A11F5E"/>
    <w:rsid w:val="00A1327F"/>
    <w:rsid w:val="00A21BC8"/>
    <w:rsid w:val="00A2521D"/>
    <w:rsid w:val="00A25539"/>
    <w:rsid w:val="00A3005D"/>
    <w:rsid w:val="00A300B8"/>
    <w:rsid w:val="00A3185D"/>
    <w:rsid w:val="00A32C1C"/>
    <w:rsid w:val="00A34B53"/>
    <w:rsid w:val="00A35269"/>
    <w:rsid w:val="00A35F78"/>
    <w:rsid w:val="00A41A4E"/>
    <w:rsid w:val="00A434D7"/>
    <w:rsid w:val="00A45AA6"/>
    <w:rsid w:val="00A46BDD"/>
    <w:rsid w:val="00A47E8D"/>
    <w:rsid w:val="00A500F7"/>
    <w:rsid w:val="00A51F7F"/>
    <w:rsid w:val="00A528A9"/>
    <w:rsid w:val="00A531C2"/>
    <w:rsid w:val="00A543FD"/>
    <w:rsid w:val="00A54BE7"/>
    <w:rsid w:val="00A54D49"/>
    <w:rsid w:val="00A57626"/>
    <w:rsid w:val="00A6038E"/>
    <w:rsid w:val="00A604A8"/>
    <w:rsid w:val="00A605BB"/>
    <w:rsid w:val="00A60C59"/>
    <w:rsid w:val="00A639DE"/>
    <w:rsid w:val="00A6615E"/>
    <w:rsid w:val="00A663D3"/>
    <w:rsid w:val="00A726EB"/>
    <w:rsid w:val="00A729D5"/>
    <w:rsid w:val="00A742BF"/>
    <w:rsid w:val="00A76C9A"/>
    <w:rsid w:val="00A80CEF"/>
    <w:rsid w:val="00A80E6D"/>
    <w:rsid w:val="00A81109"/>
    <w:rsid w:val="00A816BC"/>
    <w:rsid w:val="00A867D1"/>
    <w:rsid w:val="00A871A8"/>
    <w:rsid w:val="00A90AEC"/>
    <w:rsid w:val="00A90E68"/>
    <w:rsid w:val="00A94BD5"/>
    <w:rsid w:val="00A9546E"/>
    <w:rsid w:val="00A95A89"/>
    <w:rsid w:val="00A9765D"/>
    <w:rsid w:val="00AB1EFE"/>
    <w:rsid w:val="00AB2E50"/>
    <w:rsid w:val="00AC0658"/>
    <w:rsid w:val="00AC1413"/>
    <w:rsid w:val="00AC3591"/>
    <w:rsid w:val="00AC4488"/>
    <w:rsid w:val="00AC4579"/>
    <w:rsid w:val="00AC46EE"/>
    <w:rsid w:val="00AC5C5D"/>
    <w:rsid w:val="00AC5D91"/>
    <w:rsid w:val="00AC7510"/>
    <w:rsid w:val="00AD4792"/>
    <w:rsid w:val="00AD4A82"/>
    <w:rsid w:val="00AD52E7"/>
    <w:rsid w:val="00AD60E1"/>
    <w:rsid w:val="00AD618C"/>
    <w:rsid w:val="00AD671A"/>
    <w:rsid w:val="00AD7B43"/>
    <w:rsid w:val="00AD7D06"/>
    <w:rsid w:val="00AD7FE9"/>
    <w:rsid w:val="00AE2520"/>
    <w:rsid w:val="00AE3AE6"/>
    <w:rsid w:val="00AE4E92"/>
    <w:rsid w:val="00AE54A7"/>
    <w:rsid w:val="00AE6222"/>
    <w:rsid w:val="00AE6D32"/>
    <w:rsid w:val="00AE7AB5"/>
    <w:rsid w:val="00AF06C4"/>
    <w:rsid w:val="00AF159A"/>
    <w:rsid w:val="00AF3A47"/>
    <w:rsid w:val="00AF4740"/>
    <w:rsid w:val="00AF4E41"/>
    <w:rsid w:val="00AF53D5"/>
    <w:rsid w:val="00B00A88"/>
    <w:rsid w:val="00B01245"/>
    <w:rsid w:val="00B04149"/>
    <w:rsid w:val="00B057D1"/>
    <w:rsid w:val="00B1045C"/>
    <w:rsid w:val="00B10509"/>
    <w:rsid w:val="00B11A5C"/>
    <w:rsid w:val="00B12796"/>
    <w:rsid w:val="00B168BC"/>
    <w:rsid w:val="00B20CB8"/>
    <w:rsid w:val="00B263DD"/>
    <w:rsid w:val="00B3051C"/>
    <w:rsid w:val="00B311F1"/>
    <w:rsid w:val="00B337F9"/>
    <w:rsid w:val="00B34CAC"/>
    <w:rsid w:val="00B34F03"/>
    <w:rsid w:val="00B35580"/>
    <w:rsid w:val="00B35FFA"/>
    <w:rsid w:val="00B423BE"/>
    <w:rsid w:val="00B42522"/>
    <w:rsid w:val="00B458AB"/>
    <w:rsid w:val="00B4791E"/>
    <w:rsid w:val="00B5006D"/>
    <w:rsid w:val="00B51339"/>
    <w:rsid w:val="00B51AE2"/>
    <w:rsid w:val="00B5283B"/>
    <w:rsid w:val="00B52A6F"/>
    <w:rsid w:val="00B5314F"/>
    <w:rsid w:val="00B53DCE"/>
    <w:rsid w:val="00B54371"/>
    <w:rsid w:val="00B568AC"/>
    <w:rsid w:val="00B60254"/>
    <w:rsid w:val="00B648D7"/>
    <w:rsid w:val="00B64B9B"/>
    <w:rsid w:val="00B66C5E"/>
    <w:rsid w:val="00B70099"/>
    <w:rsid w:val="00B70D88"/>
    <w:rsid w:val="00B7203F"/>
    <w:rsid w:val="00B754CB"/>
    <w:rsid w:val="00B7687E"/>
    <w:rsid w:val="00B76B32"/>
    <w:rsid w:val="00B81F8B"/>
    <w:rsid w:val="00B82202"/>
    <w:rsid w:val="00B823EC"/>
    <w:rsid w:val="00B8248C"/>
    <w:rsid w:val="00B863C7"/>
    <w:rsid w:val="00B922F3"/>
    <w:rsid w:val="00B92B44"/>
    <w:rsid w:val="00B93232"/>
    <w:rsid w:val="00B963B9"/>
    <w:rsid w:val="00B967A0"/>
    <w:rsid w:val="00B96A5B"/>
    <w:rsid w:val="00B97297"/>
    <w:rsid w:val="00BA1887"/>
    <w:rsid w:val="00BA327D"/>
    <w:rsid w:val="00BA41F8"/>
    <w:rsid w:val="00BB18CF"/>
    <w:rsid w:val="00BB1C85"/>
    <w:rsid w:val="00BB1F09"/>
    <w:rsid w:val="00BB2EBE"/>
    <w:rsid w:val="00BB461F"/>
    <w:rsid w:val="00BB5F64"/>
    <w:rsid w:val="00BB5FCF"/>
    <w:rsid w:val="00BB6E3D"/>
    <w:rsid w:val="00BC28E9"/>
    <w:rsid w:val="00BC2F3E"/>
    <w:rsid w:val="00BC58F9"/>
    <w:rsid w:val="00BC59C4"/>
    <w:rsid w:val="00BC6EE0"/>
    <w:rsid w:val="00BC6F3F"/>
    <w:rsid w:val="00BC720C"/>
    <w:rsid w:val="00BC7E5F"/>
    <w:rsid w:val="00BD1D33"/>
    <w:rsid w:val="00BD24A3"/>
    <w:rsid w:val="00BD4EBF"/>
    <w:rsid w:val="00BD661F"/>
    <w:rsid w:val="00BE078F"/>
    <w:rsid w:val="00BE0CB9"/>
    <w:rsid w:val="00BE1850"/>
    <w:rsid w:val="00BE210B"/>
    <w:rsid w:val="00BE2368"/>
    <w:rsid w:val="00BE289D"/>
    <w:rsid w:val="00BE30FA"/>
    <w:rsid w:val="00BE39F2"/>
    <w:rsid w:val="00BE4E30"/>
    <w:rsid w:val="00BE767F"/>
    <w:rsid w:val="00BE7A69"/>
    <w:rsid w:val="00BF72A4"/>
    <w:rsid w:val="00BF753B"/>
    <w:rsid w:val="00BF7670"/>
    <w:rsid w:val="00C0557D"/>
    <w:rsid w:val="00C06F13"/>
    <w:rsid w:val="00C1080F"/>
    <w:rsid w:val="00C119E9"/>
    <w:rsid w:val="00C16231"/>
    <w:rsid w:val="00C17214"/>
    <w:rsid w:val="00C17AE5"/>
    <w:rsid w:val="00C17F08"/>
    <w:rsid w:val="00C204E3"/>
    <w:rsid w:val="00C20D00"/>
    <w:rsid w:val="00C219E2"/>
    <w:rsid w:val="00C21FC3"/>
    <w:rsid w:val="00C22AEF"/>
    <w:rsid w:val="00C27C80"/>
    <w:rsid w:val="00C33193"/>
    <w:rsid w:val="00C3461C"/>
    <w:rsid w:val="00C35A21"/>
    <w:rsid w:val="00C4001E"/>
    <w:rsid w:val="00C40526"/>
    <w:rsid w:val="00C427C5"/>
    <w:rsid w:val="00C42F03"/>
    <w:rsid w:val="00C434B8"/>
    <w:rsid w:val="00C4396F"/>
    <w:rsid w:val="00C55ED2"/>
    <w:rsid w:val="00C57101"/>
    <w:rsid w:val="00C61D8E"/>
    <w:rsid w:val="00C6285B"/>
    <w:rsid w:val="00C62E8C"/>
    <w:rsid w:val="00C638C2"/>
    <w:rsid w:val="00C70538"/>
    <w:rsid w:val="00C706BD"/>
    <w:rsid w:val="00C7301B"/>
    <w:rsid w:val="00C756AB"/>
    <w:rsid w:val="00C75F81"/>
    <w:rsid w:val="00C77509"/>
    <w:rsid w:val="00C8165E"/>
    <w:rsid w:val="00C824AA"/>
    <w:rsid w:val="00C85703"/>
    <w:rsid w:val="00C869D3"/>
    <w:rsid w:val="00C86D34"/>
    <w:rsid w:val="00C875E7"/>
    <w:rsid w:val="00C8760E"/>
    <w:rsid w:val="00C902D1"/>
    <w:rsid w:val="00C90B6E"/>
    <w:rsid w:val="00C913E9"/>
    <w:rsid w:val="00C91567"/>
    <w:rsid w:val="00C91FFA"/>
    <w:rsid w:val="00C9469F"/>
    <w:rsid w:val="00C96391"/>
    <w:rsid w:val="00C977C7"/>
    <w:rsid w:val="00CA03AE"/>
    <w:rsid w:val="00CA203A"/>
    <w:rsid w:val="00CA3C81"/>
    <w:rsid w:val="00CA4B57"/>
    <w:rsid w:val="00CA5580"/>
    <w:rsid w:val="00CA55EB"/>
    <w:rsid w:val="00CA602E"/>
    <w:rsid w:val="00CB021D"/>
    <w:rsid w:val="00CB6907"/>
    <w:rsid w:val="00CC42F7"/>
    <w:rsid w:val="00CC6CE4"/>
    <w:rsid w:val="00CD12F6"/>
    <w:rsid w:val="00CD26D0"/>
    <w:rsid w:val="00CD4132"/>
    <w:rsid w:val="00CD6194"/>
    <w:rsid w:val="00CD736D"/>
    <w:rsid w:val="00CE138F"/>
    <w:rsid w:val="00CE3CAB"/>
    <w:rsid w:val="00CE47FD"/>
    <w:rsid w:val="00CE4DD8"/>
    <w:rsid w:val="00CE565D"/>
    <w:rsid w:val="00CE5781"/>
    <w:rsid w:val="00CE60A7"/>
    <w:rsid w:val="00CE6CE2"/>
    <w:rsid w:val="00CE7926"/>
    <w:rsid w:val="00CF096B"/>
    <w:rsid w:val="00CF3488"/>
    <w:rsid w:val="00CF5EA7"/>
    <w:rsid w:val="00CF69F7"/>
    <w:rsid w:val="00CF79C7"/>
    <w:rsid w:val="00D005FD"/>
    <w:rsid w:val="00D0166B"/>
    <w:rsid w:val="00D03400"/>
    <w:rsid w:val="00D04E65"/>
    <w:rsid w:val="00D04EC7"/>
    <w:rsid w:val="00D05E48"/>
    <w:rsid w:val="00D060A8"/>
    <w:rsid w:val="00D064F2"/>
    <w:rsid w:val="00D10622"/>
    <w:rsid w:val="00D10AC2"/>
    <w:rsid w:val="00D112E5"/>
    <w:rsid w:val="00D11FA0"/>
    <w:rsid w:val="00D12A6D"/>
    <w:rsid w:val="00D141DC"/>
    <w:rsid w:val="00D14AC0"/>
    <w:rsid w:val="00D15236"/>
    <w:rsid w:val="00D2396A"/>
    <w:rsid w:val="00D23EEE"/>
    <w:rsid w:val="00D26E9A"/>
    <w:rsid w:val="00D27E48"/>
    <w:rsid w:val="00D30DCA"/>
    <w:rsid w:val="00D3134E"/>
    <w:rsid w:val="00D44935"/>
    <w:rsid w:val="00D45F5D"/>
    <w:rsid w:val="00D46CF4"/>
    <w:rsid w:val="00D46F57"/>
    <w:rsid w:val="00D50DA0"/>
    <w:rsid w:val="00D51157"/>
    <w:rsid w:val="00D51E50"/>
    <w:rsid w:val="00D524A8"/>
    <w:rsid w:val="00D52976"/>
    <w:rsid w:val="00D552B0"/>
    <w:rsid w:val="00D611FD"/>
    <w:rsid w:val="00D61686"/>
    <w:rsid w:val="00D6208E"/>
    <w:rsid w:val="00D63B2B"/>
    <w:rsid w:val="00D64B66"/>
    <w:rsid w:val="00D679A2"/>
    <w:rsid w:val="00D67E68"/>
    <w:rsid w:val="00D70A6A"/>
    <w:rsid w:val="00D733C0"/>
    <w:rsid w:val="00D74C35"/>
    <w:rsid w:val="00D76191"/>
    <w:rsid w:val="00D768FA"/>
    <w:rsid w:val="00D774A9"/>
    <w:rsid w:val="00D802F2"/>
    <w:rsid w:val="00D81ADB"/>
    <w:rsid w:val="00D81AEA"/>
    <w:rsid w:val="00D85D2A"/>
    <w:rsid w:val="00D8637D"/>
    <w:rsid w:val="00D875AC"/>
    <w:rsid w:val="00D87ACD"/>
    <w:rsid w:val="00D93828"/>
    <w:rsid w:val="00D97FAE"/>
    <w:rsid w:val="00DA0108"/>
    <w:rsid w:val="00DA36C0"/>
    <w:rsid w:val="00DB0517"/>
    <w:rsid w:val="00DB12D1"/>
    <w:rsid w:val="00DB1BC9"/>
    <w:rsid w:val="00DB1EB3"/>
    <w:rsid w:val="00DB2805"/>
    <w:rsid w:val="00DB3602"/>
    <w:rsid w:val="00DB3C1B"/>
    <w:rsid w:val="00DB53DC"/>
    <w:rsid w:val="00DB57D2"/>
    <w:rsid w:val="00DB5C44"/>
    <w:rsid w:val="00DC0071"/>
    <w:rsid w:val="00DC0AAA"/>
    <w:rsid w:val="00DC0E04"/>
    <w:rsid w:val="00DC1427"/>
    <w:rsid w:val="00DC546E"/>
    <w:rsid w:val="00DC741A"/>
    <w:rsid w:val="00DD3641"/>
    <w:rsid w:val="00DD56BF"/>
    <w:rsid w:val="00DD612B"/>
    <w:rsid w:val="00DD6708"/>
    <w:rsid w:val="00DE2E94"/>
    <w:rsid w:val="00DE444B"/>
    <w:rsid w:val="00DE48A6"/>
    <w:rsid w:val="00DE63D6"/>
    <w:rsid w:val="00DF0FEB"/>
    <w:rsid w:val="00DF2172"/>
    <w:rsid w:val="00DF7A94"/>
    <w:rsid w:val="00E029A6"/>
    <w:rsid w:val="00E0606C"/>
    <w:rsid w:val="00E06627"/>
    <w:rsid w:val="00E072C7"/>
    <w:rsid w:val="00E07C95"/>
    <w:rsid w:val="00E10464"/>
    <w:rsid w:val="00E112C9"/>
    <w:rsid w:val="00E1239F"/>
    <w:rsid w:val="00E12411"/>
    <w:rsid w:val="00E17D55"/>
    <w:rsid w:val="00E25252"/>
    <w:rsid w:val="00E279B1"/>
    <w:rsid w:val="00E30412"/>
    <w:rsid w:val="00E32451"/>
    <w:rsid w:val="00E3470B"/>
    <w:rsid w:val="00E35B62"/>
    <w:rsid w:val="00E36B43"/>
    <w:rsid w:val="00E36DD3"/>
    <w:rsid w:val="00E41100"/>
    <w:rsid w:val="00E4390A"/>
    <w:rsid w:val="00E444A2"/>
    <w:rsid w:val="00E44601"/>
    <w:rsid w:val="00E50829"/>
    <w:rsid w:val="00E5229B"/>
    <w:rsid w:val="00E53591"/>
    <w:rsid w:val="00E538C0"/>
    <w:rsid w:val="00E553B3"/>
    <w:rsid w:val="00E60529"/>
    <w:rsid w:val="00E64E9C"/>
    <w:rsid w:val="00E7004F"/>
    <w:rsid w:val="00E73BA2"/>
    <w:rsid w:val="00E74705"/>
    <w:rsid w:val="00E768E4"/>
    <w:rsid w:val="00E772F5"/>
    <w:rsid w:val="00E779F7"/>
    <w:rsid w:val="00E806C3"/>
    <w:rsid w:val="00E810F5"/>
    <w:rsid w:val="00E81D26"/>
    <w:rsid w:val="00E82CEF"/>
    <w:rsid w:val="00E8323A"/>
    <w:rsid w:val="00E845AE"/>
    <w:rsid w:val="00E85BFD"/>
    <w:rsid w:val="00E86BEB"/>
    <w:rsid w:val="00E8717A"/>
    <w:rsid w:val="00E90BF1"/>
    <w:rsid w:val="00E94BAE"/>
    <w:rsid w:val="00E973B2"/>
    <w:rsid w:val="00E977D1"/>
    <w:rsid w:val="00E97E88"/>
    <w:rsid w:val="00EA02E6"/>
    <w:rsid w:val="00EA1C87"/>
    <w:rsid w:val="00EA22F5"/>
    <w:rsid w:val="00EA2F70"/>
    <w:rsid w:val="00EA65A2"/>
    <w:rsid w:val="00EA7F3D"/>
    <w:rsid w:val="00EB1D6A"/>
    <w:rsid w:val="00EB211B"/>
    <w:rsid w:val="00EB3A31"/>
    <w:rsid w:val="00EB3BEE"/>
    <w:rsid w:val="00EB3FC4"/>
    <w:rsid w:val="00EB4599"/>
    <w:rsid w:val="00EB51BC"/>
    <w:rsid w:val="00EB67D4"/>
    <w:rsid w:val="00EC0AD8"/>
    <w:rsid w:val="00EC0BA9"/>
    <w:rsid w:val="00EC13C8"/>
    <w:rsid w:val="00EC1510"/>
    <w:rsid w:val="00EC2858"/>
    <w:rsid w:val="00EC4C2B"/>
    <w:rsid w:val="00EC4CEF"/>
    <w:rsid w:val="00EC57EC"/>
    <w:rsid w:val="00EC5C76"/>
    <w:rsid w:val="00ED2C91"/>
    <w:rsid w:val="00ED300D"/>
    <w:rsid w:val="00ED3D46"/>
    <w:rsid w:val="00ED4994"/>
    <w:rsid w:val="00ED7E64"/>
    <w:rsid w:val="00EE0755"/>
    <w:rsid w:val="00EE3ED7"/>
    <w:rsid w:val="00EE6904"/>
    <w:rsid w:val="00EE7C5A"/>
    <w:rsid w:val="00EF0B01"/>
    <w:rsid w:val="00EF40A9"/>
    <w:rsid w:val="00EF5972"/>
    <w:rsid w:val="00F03DF5"/>
    <w:rsid w:val="00F04EF1"/>
    <w:rsid w:val="00F10CC3"/>
    <w:rsid w:val="00F1195F"/>
    <w:rsid w:val="00F16A07"/>
    <w:rsid w:val="00F1765E"/>
    <w:rsid w:val="00F202AA"/>
    <w:rsid w:val="00F207A2"/>
    <w:rsid w:val="00F2315B"/>
    <w:rsid w:val="00F2413A"/>
    <w:rsid w:val="00F24297"/>
    <w:rsid w:val="00F26982"/>
    <w:rsid w:val="00F26B06"/>
    <w:rsid w:val="00F26C08"/>
    <w:rsid w:val="00F3187E"/>
    <w:rsid w:val="00F33DEA"/>
    <w:rsid w:val="00F34782"/>
    <w:rsid w:val="00F36B47"/>
    <w:rsid w:val="00F404FF"/>
    <w:rsid w:val="00F41323"/>
    <w:rsid w:val="00F421E8"/>
    <w:rsid w:val="00F45B65"/>
    <w:rsid w:val="00F51670"/>
    <w:rsid w:val="00F51F75"/>
    <w:rsid w:val="00F527D8"/>
    <w:rsid w:val="00F54670"/>
    <w:rsid w:val="00F55514"/>
    <w:rsid w:val="00F5621B"/>
    <w:rsid w:val="00F5634F"/>
    <w:rsid w:val="00F56FA5"/>
    <w:rsid w:val="00F575B9"/>
    <w:rsid w:val="00F61FE6"/>
    <w:rsid w:val="00F63446"/>
    <w:rsid w:val="00F64F79"/>
    <w:rsid w:val="00F66C71"/>
    <w:rsid w:val="00F67280"/>
    <w:rsid w:val="00F71BC8"/>
    <w:rsid w:val="00F72632"/>
    <w:rsid w:val="00F74B33"/>
    <w:rsid w:val="00F77399"/>
    <w:rsid w:val="00F818F8"/>
    <w:rsid w:val="00F84014"/>
    <w:rsid w:val="00F8456B"/>
    <w:rsid w:val="00F86EE6"/>
    <w:rsid w:val="00F874B2"/>
    <w:rsid w:val="00F904B9"/>
    <w:rsid w:val="00F9293C"/>
    <w:rsid w:val="00F93067"/>
    <w:rsid w:val="00FA17A2"/>
    <w:rsid w:val="00FA2400"/>
    <w:rsid w:val="00FA4C16"/>
    <w:rsid w:val="00FB2D3C"/>
    <w:rsid w:val="00FB6A5C"/>
    <w:rsid w:val="00FC1C0C"/>
    <w:rsid w:val="00FC6254"/>
    <w:rsid w:val="00FC71FB"/>
    <w:rsid w:val="00FD0A89"/>
    <w:rsid w:val="00FD2AA5"/>
    <w:rsid w:val="00FD44CF"/>
    <w:rsid w:val="00FD5652"/>
    <w:rsid w:val="00FD7A06"/>
    <w:rsid w:val="00FF0E4A"/>
    <w:rsid w:val="00FF40BC"/>
    <w:rsid w:val="00FF58D2"/>
    <w:rsid w:val="00FF5905"/>
    <w:rsid w:val="00FF6432"/>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AD2B4E"/>
  <w15:docId w15:val="{40EE929A-74E6-4986-847D-5C58A9890F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6"/>
      <w:szCs w:val="26"/>
      <w:lang w:val="en-US" w:eastAsia="en-US"/>
    </w:rPr>
  </w:style>
  <w:style w:type="paragraph" w:styleId="Heading1">
    <w:name w:val="heading 1"/>
    <w:basedOn w:val="Normal"/>
    <w:next w:val="Normal"/>
    <w:qFormat/>
    <w:rsid w:val="00AC4488"/>
    <w:pPr>
      <w:keepNext/>
      <w:jc w:val="right"/>
      <w:outlineLvl w:val="0"/>
    </w:pPr>
    <w:rPr>
      <w:i/>
      <w:iCs/>
      <w:sz w:val="28"/>
    </w:rPr>
  </w:style>
  <w:style w:type="paragraph" w:styleId="Heading2">
    <w:name w:val="heading 2"/>
    <w:basedOn w:val="Normal"/>
    <w:next w:val="Normal"/>
    <w:qFormat/>
    <w:rsid w:val="00663CE5"/>
    <w:pPr>
      <w:keepNext/>
      <w:ind w:firstLine="600"/>
      <w:jc w:val="both"/>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basedOn w:val="DocumentMap"/>
    <w:autoRedefine/>
    <w:rsid w:val="00AC4488"/>
    <w:pPr>
      <w:widowControl w:val="0"/>
      <w:jc w:val="both"/>
    </w:pPr>
    <w:rPr>
      <w:rFonts w:eastAsia="SimSun" w:cs="Times New Roman"/>
      <w:kern w:val="2"/>
      <w:sz w:val="24"/>
      <w:szCs w:val="24"/>
      <w:lang w:eastAsia="zh-CN"/>
    </w:rPr>
  </w:style>
  <w:style w:type="paragraph" w:styleId="DocumentMap">
    <w:name w:val="Document Map"/>
    <w:basedOn w:val="Normal"/>
    <w:semiHidden/>
    <w:rsid w:val="00AC4488"/>
    <w:pPr>
      <w:shd w:val="clear" w:color="auto" w:fill="000080"/>
    </w:pPr>
    <w:rPr>
      <w:rFonts w:ascii="Tahoma" w:hAnsi="Tahoma" w:cs="Tahoma"/>
      <w:sz w:val="20"/>
      <w:szCs w:val="20"/>
    </w:rPr>
  </w:style>
  <w:style w:type="paragraph" w:styleId="Header">
    <w:name w:val="header"/>
    <w:basedOn w:val="Normal"/>
    <w:link w:val="HeaderChar"/>
    <w:uiPriority w:val="99"/>
    <w:pPr>
      <w:tabs>
        <w:tab w:val="center" w:pos="4320"/>
        <w:tab w:val="right" w:pos="8640"/>
      </w:tabs>
    </w:pPr>
  </w:style>
  <w:style w:type="character" w:styleId="PageNumber">
    <w:name w:val="page number"/>
    <w:basedOn w:val="DefaultParagraphFont"/>
  </w:style>
  <w:style w:type="paragraph" w:customStyle="1" w:styleId="CharCharCharCharCharCharChar">
    <w:name w:val="Char Char Char Char Char Char Char"/>
    <w:autoRedefine/>
    <w:rsid w:val="000A0D8D"/>
    <w:pPr>
      <w:tabs>
        <w:tab w:val="left" w:pos="1152"/>
      </w:tabs>
      <w:spacing w:before="120" w:after="120" w:line="312" w:lineRule="auto"/>
    </w:pPr>
    <w:rPr>
      <w:rFonts w:ascii="Arial" w:hAnsi="Arial" w:cs="Arial"/>
      <w:sz w:val="26"/>
      <w:szCs w:val="26"/>
      <w:lang w:val="en-US" w:eastAsia="en-US"/>
    </w:rPr>
  </w:style>
  <w:style w:type="paragraph" w:styleId="Footer">
    <w:name w:val="footer"/>
    <w:basedOn w:val="Normal"/>
    <w:link w:val="FooterChar"/>
    <w:uiPriority w:val="99"/>
    <w:rsid w:val="009E200B"/>
    <w:pPr>
      <w:tabs>
        <w:tab w:val="center" w:pos="4320"/>
        <w:tab w:val="right" w:pos="8640"/>
      </w:tabs>
    </w:pPr>
  </w:style>
  <w:style w:type="paragraph" w:customStyle="1" w:styleId="Normal14pt">
    <w:name w:val="Normal + 14 pt"/>
    <w:aliases w:val="Justified,First line:  1,27 cm,Before:  9 pt,After:  9 pt"/>
    <w:basedOn w:val="Normal"/>
    <w:rsid w:val="008A1794"/>
    <w:pPr>
      <w:tabs>
        <w:tab w:val="left" w:pos="1080"/>
        <w:tab w:val="left" w:pos="1440"/>
        <w:tab w:val="center" w:pos="1620"/>
      </w:tabs>
      <w:spacing w:before="180" w:after="180"/>
      <w:ind w:firstLine="720"/>
      <w:jc w:val="both"/>
    </w:pPr>
    <w:rPr>
      <w:sz w:val="28"/>
      <w:szCs w:val="28"/>
    </w:rPr>
  </w:style>
  <w:style w:type="paragraph" w:styleId="BodyTextIndent2">
    <w:name w:val="Body Text Indent 2"/>
    <w:basedOn w:val="Normal"/>
    <w:rsid w:val="00663CE5"/>
    <w:pPr>
      <w:ind w:firstLine="763"/>
    </w:pPr>
    <w:rPr>
      <w:rFonts w:ascii="VNI-Times" w:hAnsi="VNI-Times"/>
      <w:sz w:val="28"/>
      <w:szCs w:val="24"/>
    </w:rPr>
  </w:style>
  <w:style w:type="paragraph" w:styleId="BodyTextIndent3">
    <w:name w:val="Body Text Indent 3"/>
    <w:basedOn w:val="Normal"/>
    <w:link w:val="BodyTextIndent3Char"/>
    <w:rsid w:val="00663CE5"/>
    <w:pPr>
      <w:ind w:firstLine="600"/>
      <w:jc w:val="both"/>
    </w:pPr>
    <w:rPr>
      <w:sz w:val="28"/>
      <w:szCs w:val="28"/>
    </w:rPr>
  </w:style>
  <w:style w:type="paragraph" w:styleId="BodyTextIndent">
    <w:name w:val="Body Text Indent"/>
    <w:aliases w:val="Body Text Indent Char Char Char Char,Body Text Indent Char Char Char,Body Text Indent Char Char Char Char Char Char Char,Body Text Indent Char Char,Body Text Indent Char Char Char Char Char Char,Char Char,ident"/>
    <w:basedOn w:val="Normal"/>
    <w:rsid w:val="00D3134E"/>
    <w:pPr>
      <w:spacing w:after="80" w:line="252" w:lineRule="auto"/>
      <w:ind w:firstLine="851"/>
      <w:jc w:val="both"/>
    </w:pPr>
    <w:rPr>
      <w:rFonts w:ascii=".VnTime" w:hAnsi=".VnTime"/>
      <w:b/>
      <w:sz w:val="28"/>
      <w:szCs w:val="20"/>
    </w:rPr>
  </w:style>
  <w:style w:type="table" w:styleId="TableGrid">
    <w:name w:val="Table Grid"/>
    <w:basedOn w:val="TableNormal"/>
    <w:rsid w:val="000142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autoRedefine/>
    <w:rsid w:val="001A3F5A"/>
    <w:pPr>
      <w:tabs>
        <w:tab w:val="left" w:pos="1152"/>
      </w:tabs>
      <w:spacing w:before="120" w:after="120" w:line="312" w:lineRule="auto"/>
    </w:pPr>
    <w:rPr>
      <w:rFonts w:ascii="Arial" w:hAnsi="Arial" w:cs="Arial"/>
      <w:sz w:val="26"/>
      <w:szCs w:val="26"/>
      <w:lang w:val="en-US" w:eastAsia="en-US"/>
    </w:rPr>
  </w:style>
  <w:style w:type="paragraph" w:styleId="BodyText3">
    <w:name w:val="Body Text 3"/>
    <w:basedOn w:val="Normal"/>
    <w:rsid w:val="001A3F5A"/>
    <w:pPr>
      <w:spacing w:before="100" w:beforeAutospacing="1" w:after="100" w:afterAutospacing="1"/>
    </w:pPr>
    <w:rPr>
      <w:sz w:val="24"/>
      <w:szCs w:val="24"/>
    </w:rPr>
  </w:style>
  <w:style w:type="paragraph" w:styleId="NormalWeb">
    <w:name w:val="Normal (Web)"/>
    <w:basedOn w:val="Normal"/>
    <w:uiPriority w:val="99"/>
    <w:rsid w:val="0049599B"/>
    <w:pPr>
      <w:spacing w:before="240" w:after="240"/>
    </w:pPr>
    <w:rPr>
      <w:sz w:val="24"/>
      <w:szCs w:val="24"/>
    </w:rPr>
  </w:style>
  <w:style w:type="character" w:customStyle="1" w:styleId="BodyTextIndent3Char">
    <w:name w:val="Body Text Indent 3 Char"/>
    <w:link w:val="BodyTextIndent3"/>
    <w:rsid w:val="007048FB"/>
    <w:rPr>
      <w:sz w:val="28"/>
      <w:szCs w:val="28"/>
    </w:rPr>
  </w:style>
  <w:style w:type="character" w:customStyle="1" w:styleId="FooterChar">
    <w:name w:val="Footer Char"/>
    <w:link w:val="Footer"/>
    <w:uiPriority w:val="99"/>
    <w:rsid w:val="00BE0CB9"/>
    <w:rPr>
      <w:sz w:val="26"/>
      <w:szCs w:val="26"/>
    </w:rPr>
  </w:style>
  <w:style w:type="character" w:customStyle="1" w:styleId="ctcheadline1">
    <w:name w:val="ctcheadline1"/>
    <w:rsid w:val="00D064F2"/>
    <w:rPr>
      <w:b/>
      <w:bCs/>
      <w:color w:val="036190"/>
    </w:rPr>
  </w:style>
  <w:style w:type="paragraph" w:customStyle="1" w:styleId="1Char">
    <w:name w:val="1 Char"/>
    <w:basedOn w:val="DocumentMap"/>
    <w:autoRedefine/>
    <w:rsid w:val="003F0673"/>
    <w:pPr>
      <w:widowControl w:val="0"/>
      <w:jc w:val="both"/>
    </w:pPr>
    <w:rPr>
      <w:rFonts w:eastAsia="SimSun" w:cs="Times New Roman"/>
      <w:kern w:val="2"/>
      <w:sz w:val="24"/>
      <w:szCs w:val="24"/>
      <w:lang w:eastAsia="zh-CN"/>
    </w:rPr>
  </w:style>
  <w:style w:type="paragraph" w:styleId="BalloonText">
    <w:name w:val="Balloon Text"/>
    <w:basedOn w:val="Normal"/>
    <w:link w:val="BalloonTextChar"/>
    <w:rsid w:val="00921AD2"/>
    <w:rPr>
      <w:rFonts w:ascii="Tahoma" w:hAnsi="Tahoma" w:cs="Tahoma"/>
      <w:sz w:val="16"/>
      <w:szCs w:val="16"/>
    </w:rPr>
  </w:style>
  <w:style w:type="character" w:customStyle="1" w:styleId="BalloonTextChar">
    <w:name w:val="Balloon Text Char"/>
    <w:link w:val="BalloonText"/>
    <w:rsid w:val="00921AD2"/>
    <w:rPr>
      <w:rFonts w:ascii="Tahoma" w:hAnsi="Tahoma" w:cs="Tahoma"/>
      <w:sz w:val="16"/>
      <w:szCs w:val="16"/>
    </w:rPr>
  </w:style>
  <w:style w:type="character" w:customStyle="1" w:styleId="HeaderChar">
    <w:name w:val="Header Char"/>
    <w:link w:val="Header"/>
    <w:uiPriority w:val="99"/>
    <w:rsid w:val="00915525"/>
    <w:rPr>
      <w:sz w:val="26"/>
      <w:szCs w:val="26"/>
    </w:rPr>
  </w:style>
  <w:style w:type="character" w:customStyle="1" w:styleId="fontstyle01">
    <w:name w:val="fontstyle01"/>
    <w:rsid w:val="00D81AEA"/>
    <w:rPr>
      <w:rFonts w:ascii="Times New Roman" w:hAnsi="Times New Roman" w:cs="Times New Roman" w:hint="default"/>
      <w:b w:val="0"/>
      <w:bCs w:val="0"/>
      <w:i w:val="0"/>
      <w:iCs w:val="0"/>
      <w:color w:val="000000"/>
      <w:sz w:val="28"/>
      <w:szCs w:val="28"/>
    </w:rPr>
  </w:style>
  <w:style w:type="paragraph" w:customStyle="1" w:styleId="Default">
    <w:name w:val="Default"/>
    <w:rsid w:val="00925F36"/>
    <w:pPr>
      <w:autoSpaceDE w:val="0"/>
      <w:autoSpaceDN w:val="0"/>
      <w:adjustRightInd w:val="0"/>
    </w:pPr>
    <w:rPr>
      <w:color w:val="000000"/>
      <w:sz w:val="24"/>
      <w:szCs w:val="24"/>
      <w:lang w:val="en-US"/>
    </w:rPr>
  </w:style>
  <w:style w:type="paragraph" w:styleId="BodyText">
    <w:name w:val="Body Text"/>
    <w:basedOn w:val="Normal"/>
    <w:link w:val="BodyTextChar"/>
    <w:semiHidden/>
    <w:unhideWhenUsed/>
    <w:rsid w:val="00AE3AE6"/>
    <w:pPr>
      <w:spacing w:after="120"/>
    </w:pPr>
  </w:style>
  <w:style w:type="character" w:customStyle="1" w:styleId="BodyTextChar">
    <w:name w:val="Body Text Char"/>
    <w:basedOn w:val="DefaultParagraphFont"/>
    <w:link w:val="BodyText"/>
    <w:semiHidden/>
    <w:rsid w:val="00AE3AE6"/>
    <w:rPr>
      <w:sz w:val="26"/>
      <w:szCs w:val="26"/>
      <w:lang w:val="en-US" w:eastAsia="en-US"/>
    </w:rPr>
  </w:style>
  <w:style w:type="paragraph" w:styleId="ListParagraph">
    <w:name w:val="List Paragraph"/>
    <w:basedOn w:val="Normal"/>
    <w:uiPriority w:val="1"/>
    <w:qFormat/>
    <w:rsid w:val="00AE3AE6"/>
    <w:pPr>
      <w:widowControl w:val="0"/>
      <w:autoSpaceDE w:val="0"/>
      <w:autoSpaceDN w:val="0"/>
      <w:ind w:left="103" w:firstLine="708"/>
      <w:jc w:val="both"/>
    </w:pPr>
    <w:rPr>
      <w:sz w:val="22"/>
      <w:szCs w:val="22"/>
      <w:lang w:val="vi"/>
    </w:rPr>
  </w:style>
  <w:style w:type="character" w:styleId="Hyperlink">
    <w:name w:val="Hyperlink"/>
    <w:basedOn w:val="DefaultParagraphFont"/>
    <w:unhideWhenUsed/>
    <w:rsid w:val="002D5C2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7987833">
      <w:bodyDiv w:val="1"/>
      <w:marLeft w:val="0"/>
      <w:marRight w:val="0"/>
      <w:marTop w:val="0"/>
      <w:marBottom w:val="0"/>
      <w:divBdr>
        <w:top w:val="none" w:sz="0" w:space="0" w:color="auto"/>
        <w:left w:val="none" w:sz="0" w:space="0" w:color="auto"/>
        <w:bottom w:val="none" w:sz="0" w:space="0" w:color="auto"/>
        <w:right w:val="none" w:sz="0" w:space="0" w:color="auto"/>
      </w:divBdr>
    </w:div>
    <w:div w:id="576668048">
      <w:bodyDiv w:val="1"/>
      <w:marLeft w:val="0"/>
      <w:marRight w:val="0"/>
      <w:marTop w:val="0"/>
      <w:marBottom w:val="0"/>
      <w:divBdr>
        <w:top w:val="none" w:sz="0" w:space="0" w:color="auto"/>
        <w:left w:val="none" w:sz="0" w:space="0" w:color="auto"/>
        <w:bottom w:val="none" w:sz="0" w:space="0" w:color="auto"/>
        <w:right w:val="none" w:sz="0" w:space="0" w:color="auto"/>
      </w:divBdr>
    </w:div>
    <w:div w:id="654576656">
      <w:bodyDiv w:val="1"/>
      <w:marLeft w:val="0"/>
      <w:marRight w:val="0"/>
      <w:marTop w:val="0"/>
      <w:marBottom w:val="0"/>
      <w:divBdr>
        <w:top w:val="none" w:sz="0" w:space="0" w:color="auto"/>
        <w:left w:val="none" w:sz="0" w:space="0" w:color="auto"/>
        <w:bottom w:val="none" w:sz="0" w:space="0" w:color="auto"/>
        <w:right w:val="none" w:sz="0" w:space="0" w:color="auto"/>
      </w:divBdr>
    </w:div>
    <w:div w:id="777944134">
      <w:bodyDiv w:val="1"/>
      <w:marLeft w:val="0"/>
      <w:marRight w:val="0"/>
      <w:marTop w:val="0"/>
      <w:marBottom w:val="0"/>
      <w:divBdr>
        <w:top w:val="none" w:sz="0" w:space="0" w:color="auto"/>
        <w:left w:val="none" w:sz="0" w:space="0" w:color="auto"/>
        <w:bottom w:val="none" w:sz="0" w:space="0" w:color="auto"/>
        <w:right w:val="none" w:sz="0" w:space="0" w:color="auto"/>
      </w:divBdr>
      <w:divsChild>
        <w:div w:id="170879565">
          <w:marLeft w:val="0"/>
          <w:marRight w:val="0"/>
          <w:marTop w:val="0"/>
          <w:marBottom w:val="0"/>
          <w:divBdr>
            <w:top w:val="none" w:sz="0" w:space="0" w:color="auto"/>
            <w:left w:val="none" w:sz="0" w:space="0" w:color="auto"/>
            <w:bottom w:val="none" w:sz="0" w:space="0" w:color="auto"/>
            <w:right w:val="none" w:sz="0" w:space="0" w:color="auto"/>
          </w:divBdr>
          <w:divsChild>
            <w:div w:id="992175241">
              <w:marLeft w:val="0"/>
              <w:marRight w:val="0"/>
              <w:marTop w:val="0"/>
              <w:marBottom w:val="0"/>
              <w:divBdr>
                <w:top w:val="none" w:sz="0" w:space="0" w:color="auto"/>
                <w:left w:val="none" w:sz="0" w:space="0" w:color="auto"/>
                <w:bottom w:val="none" w:sz="0" w:space="0" w:color="auto"/>
                <w:right w:val="none" w:sz="0" w:space="0" w:color="auto"/>
              </w:divBdr>
              <w:divsChild>
                <w:div w:id="1745104020">
                  <w:marLeft w:val="0"/>
                  <w:marRight w:val="0"/>
                  <w:marTop w:val="0"/>
                  <w:marBottom w:val="0"/>
                  <w:divBdr>
                    <w:top w:val="none" w:sz="0" w:space="0" w:color="auto"/>
                    <w:left w:val="none" w:sz="0" w:space="0" w:color="auto"/>
                    <w:bottom w:val="none" w:sz="0" w:space="0" w:color="auto"/>
                    <w:right w:val="none" w:sz="0" w:space="0" w:color="auto"/>
                  </w:divBdr>
                  <w:divsChild>
                    <w:div w:id="292909073">
                      <w:marLeft w:val="0"/>
                      <w:marRight w:val="0"/>
                      <w:marTop w:val="0"/>
                      <w:marBottom w:val="0"/>
                      <w:divBdr>
                        <w:top w:val="none" w:sz="0" w:space="0" w:color="auto"/>
                        <w:left w:val="none" w:sz="0" w:space="0" w:color="auto"/>
                        <w:bottom w:val="none" w:sz="0" w:space="0" w:color="auto"/>
                        <w:right w:val="none" w:sz="0" w:space="0" w:color="auto"/>
                      </w:divBdr>
                      <w:divsChild>
                        <w:div w:id="1730305158">
                          <w:marLeft w:val="0"/>
                          <w:marRight w:val="0"/>
                          <w:marTop w:val="0"/>
                          <w:marBottom w:val="0"/>
                          <w:divBdr>
                            <w:top w:val="none" w:sz="0" w:space="0" w:color="auto"/>
                            <w:left w:val="none" w:sz="0" w:space="0" w:color="auto"/>
                            <w:bottom w:val="none" w:sz="0" w:space="0" w:color="auto"/>
                            <w:right w:val="none" w:sz="0" w:space="0" w:color="auto"/>
                          </w:divBdr>
                          <w:divsChild>
                            <w:div w:id="303581275">
                              <w:marLeft w:val="0"/>
                              <w:marRight w:val="0"/>
                              <w:marTop w:val="0"/>
                              <w:marBottom w:val="0"/>
                              <w:divBdr>
                                <w:top w:val="none" w:sz="0" w:space="0" w:color="auto"/>
                                <w:left w:val="none" w:sz="0" w:space="0" w:color="auto"/>
                                <w:bottom w:val="none" w:sz="0" w:space="0" w:color="auto"/>
                                <w:right w:val="none" w:sz="0" w:space="0" w:color="auto"/>
                              </w:divBdr>
                              <w:divsChild>
                                <w:div w:id="721290731">
                                  <w:marLeft w:val="0"/>
                                  <w:marRight w:val="0"/>
                                  <w:marTop w:val="0"/>
                                  <w:marBottom w:val="0"/>
                                  <w:divBdr>
                                    <w:top w:val="none" w:sz="0" w:space="0" w:color="auto"/>
                                    <w:left w:val="none" w:sz="0" w:space="0" w:color="auto"/>
                                    <w:bottom w:val="none" w:sz="0" w:space="0" w:color="auto"/>
                                    <w:right w:val="none" w:sz="0" w:space="0" w:color="auto"/>
                                  </w:divBdr>
                                  <w:divsChild>
                                    <w:div w:id="1556815768">
                                      <w:marLeft w:val="0"/>
                                      <w:marRight w:val="0"/>
                                      <w:marTop w:val="0"/>
                                      <w:marBottom w:val="0"/>
                                      <w:divBdr>
                                        <w:top w:val="none" w:sz="0" w:space="0" w:color="auto"/>
                                        <w:left w:val="none" w:sz="0" w:space="0" w:color="auto"/>
                                        <w:bottom w:val="none" w:sz="0" w:space="0" w:color="auto"/>
                                        <w:right w:val="none" w:sz="0" w:space="0" w:color="auto"/>
                                      </w:divBdr>
                                      <w:divsChild>
                                        <w:div w:id="2057729718">
                                          <w:marLeft w:val="0"/>
                                          <w:marRight w:val="0"/>
                                          <w:marTop w:val="0"/>
                                          <w:marBottom w:val="0"/>
                                          <w:divBdr>
                                            <w:top w:val="none" w:sz="0" w:space="0" w:color="auto"/>
                                            <w:left w:val="none" w:sz="0" w:space="0" w:color="auto"/>
                                            <w:bottom w:val="none" w:sz="0" w:space="0" w:color="auto"/>
                                            <w:right w:val="none" w:sz="0" w:space="0" w:color="auto"/>
                                          </w:divBdr>
                                          <w:divsChild>
                                            <w:div w:id="1346862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8914077">
      <w:bodyDiv w:val="1"/>
      <w:marLeft w:val="0"/>
      <w:marRight w:val="0"/>
      <w:marTop w:val="0"/>
      <w:marBottom w:val="0"/>
      <w:divBdr>
        <w:top w:val="none" w:sz="0" w:space="0" w:color="auto"/>
        <w:left w:val="none" w:sz="0" w:space="0" w:color="auto"/>
        <w:bottom w:val="none" w:sz="0" w:space="0" w:color="auto"/>
        <w:right w:val="none" w:sz="0" w:space="0" w:color="auto"/>
      </w:divBdr>
    </w:div>
    <w:div w:id="1669748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56BB4B-9501-4B15-A2BB-71602D9B4B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4</Pages>
  <Words>1078</Words>
  <Characters>6145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ỦY BAN NHÂN DÂN          CỘNG HÒA XÃ HỘI CHỦ NGHĨA VIỆT NAM</vt:lpstr>
    </vt:vector>
  </TitlesOfParts>
  <Company>APCOM</Company>
  <LinksUpToDate>false</LinksUpToDate>
  <CharactersWithSpaces>7209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ỦY BAN NHÂN DÂN          CỘNG HÒA XÃ HỘI CHỦ NGHĨA VIỆT NAM</dc:title>
  <dc:creator>ANH PHUONG</dc:creator>
  <cp:lastModifiedBy>Admin</cp:lastModifiedBy>
  <cp:revision>67</cp:revision>
  <cp:lastPrinted>2023-02-02T06:51:00Z</cp:lastPrinted>
  <dcterms:created xsi:type="dcterms:W3CDTF">2023-03-16T00:42:00Z</dcterms:created>
  <dcterms:modified xsi:type="dcterms:W3CDTF">2023-03-16T01:22:00Z</dcterms:modified>
</cp:coreProperties>
</file>